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9A57" w14:textId="77777777" w:rsidR="00EC08B2" w:rsidRPr="00EC08B2" w:rsidRDefault="00EC08B2" w:rsidP="00EC08B2">
      <w:pPr>
        <w:spacing w:line="276" w:lineRule="auto"/>
        <w:rPr>
          <w:sz w:val="22"/>
          <w:szCs w:val="22"/>
        </w:rPr>
      </w:pPr>
      <w:r w:rsidRPr="00EC08B2">
        <w:rPr>
          <w:b/>
          <w:bCs/>
          <w:sz w:val="22"/>
          <w:szCs w:val="22"/>
        </w:rPr>
        <w:t>Director of Policy and Advocacy</w:t>
      </w:r>
      <w:r w:rsidRPr="00EC08B2">
        <w:rPr>
          <w:sz w:val="22"/>
          <w:szCs w:val="22"/>
        </w:rPr>
        <w:t> </w:t>
      </w:r>
    </w:p>
    <w:p w14:paraId="1249F344" w14:textId="77777777" w:rsidR="00EC08B2" w:rsidRDefault="00EC08B2" w:rsidP="00EC08B2">
      <w:pPr>
        <w:spacing w:line="276" w:lineRule="auto"/>
        <w:rPr>
          <w:b/>
          <w:bCs/>
          <w:sz w:val="22"/>
          <w:szCs w:val="22"/>
        </w:rPr>
      </w:pPr>
    </w:p>
    <w:p w14:paraId="3450DAB1" w14:textId="4927ADF9" w:rsidR="00EC08B2" w:rsidRPr="00EC08B2" w:rsidRDefault="00EC08B2" w:rsidP="00EC08B2">
      <w:pPr>
        <w:spacing w:line="276" w:lineRule="auto"/>
        <w:rPr>
          <w:sz w:val="22"/>
          <w:szCs w:val="22"/>
        </w:rPr>
      </w:pPr>
      <w:r w:rsidRPr="00EC08B2">
        <w:rPr>
          <w:b/>
          <w:bCs/>
          <w:sz w:val="22"/>
          <w:szCs w:val="22"/>
        </w:rPr>
        <w:t>Position Title:</w:t>
      </w:r>
      <w:r w:rsidRPr="00EC08B2">
        <w:rPr>
          <w:sz w:val="22"/>
          <w:szCs w:val="22"/>
        </w:rPr>
        <w:t xml:space="preserve"> Director of Policy and Advocacy </w:t>
      </w:r>
      <w:r w:rsidRPr="00EC08B2">
        <w:rPr>
          <w:sz w:val="22"/>
          <w:szCs w:val="22"/>
        </w:rPr>
        <w:br/>
      </w:r>
      <w:r w:rsidRPr="00EC08B2">
        <w:rPr>
          <w:b/>
          <w:bCs/>
          <w:sz w:val="22"/>
          <w:szCs w:val="22"/>
        </w:rPr>
        <w:t>Department:</w:t>
      </w:r>
      <w:r w:rsidRPr="00EC08B2">
        <w:rPr>
          <w:sz w:val="22"/>
          <w:szCs w:val="22"/>
        </w:rPr>
        <w:t xml:space="preserve"> Policy and Advocacy </w:t>
      </w:r>
      <w:r w:rsidRPr="00EC08B2">
        <w:rPr>
          <w:sz w:val="22"/>
          <w:szCs w:val="22"/>
        </w:rPr>
        <w:br/>
      </w:r>
      <w:r w:rsidRPr="00EC08B2">
        <w:rPr>
          <w:b/>
          <w:bCs/>
          <w:sz w:val="22"/>
          <w:szCs w:val="22"/>
        </w:rPr>
        <w:t>Reports To:</w:t>
      </w:r>
      <w:r w:rsidRPr="00EC08B2">
        <w:rPr>
          <w:sz w:val="22"/>
          <w:szCs w:val="22"/>
        </w:rPr>
        <w:t xml:space="preserve"> Chief Strategy Officer (CSO) </w:t>
      </w:r>
      <w:r w:rsidRPr="00EC08B2">
        <w:rPr>
          <w:sz w:val="22"/>
          <w:szCs w:val="22"/>
        </w:rPr>
        <w:br/>
      </w:r>
      <w:r w:rsidRPr="00EC08B2">
        <w:rPr>
          <w:b/>
          <w:bCs/>
          <w:sz w:val="22"/>
          <w:szCs w:val="22"/>
        </w:rPr>
        <w:t>Location:</w:t>
      </w:r>
      <w:r w:rsidRPr="00EC08B2">
        <w:rPr>
          <w:sz w:val="22"/>
          <w:szCs w:val="22"/>
        </w:rPr>
        <w:t xml:space="preserve"> St. Louis/Kansas City/Southeast MO </w:t>
      </w:r>
      <w:r w:rsidRPr="00EC08B2">
        <w:rPr>
          <w:sz w:val="22"/>
          <w:szCs w:val="22"/>
        </w:rPr>
        <w:br/>
      </w:r>
      <w:r w:rsidRPr="00EC08B2">
        <w:rPr>
          <w:b/>
          <w:bCs/>
          <w:sz w:val="22"/>
          <w:szCs w:val="22"/>
        </w:rPr>
        <w:t>Employment Type:</w:t>
      </w:r>
      <w:r w:rsidRPr="00EC08B2">
        <w:rPr>
          <w:sz w:val="22"/>
          <w:szCs w:val="22"/>
        </w:rPr>
        <w:t xml:space="preserve"> Full-Time </w:t>
      </w:r>
    </w:p>
    <w:p w14:paraId="1CE27F09" w14:textId="77777777" w:rsidR="00EC08B2" w:rsidRPr="00EC08B2" w:rsidRDefault="00EC08B2" w:rsidP="00EC08B2">
      <w:pPr>
        <w:spacing w:line="276" w:lineRule="auto"/>
        <w:rPr>
          <w:sz w:val="22"/>
          <w:szCs w:val="22"/>
        </w:rPr>
      </w:pPr>
      <w:r w:rsidRPr="00EC08B2">
        <w:rPr>
          <w:b/>
          <w:bCs/>
          <w:sz w:val="22"/>
          <w:szCs w:val="22"/>
        </w:rPr>
        <w:t>Mission:</w:t>
      </w:r>
      <w:r w:rsidRPr="00EC08B2">
        <w:rPr>
          <w:sz w:val="22"/>
          <w:szCs w:val="22"/>
        </w:rPr>
        <w:t xml:space="preserve"> Achieving zero health disparities through community and health system partnerships across Missouri. </w:t>
      </w:r>
    </w:p>
    <w:p w14:paraId="383041BB" w14:textId="2D15F60D" w:rsidR="00EC08B2" w:rsidRPr="00EC08B2" w:rsidRDefault="00EC08B2" w:rsidP="00EC08B2">
      <w:pPr>
        <w:spacing w:line="276" w:lineRule="auto"/>
        <w:rPr>
          <w:sz w:val="22"/>
          <w:szCs w:val="22"/>
        </w:rPr>
      </w:pPr>
      <w:r w:rsidRPr="00EC08B2">
        <w:rPr>
          <w:noProof/>
          <w:sz w:val="22"/>
          <w:szCs w:val="22"/>
        </w:rPr>
        <w:drawing>
          <wp:inline distT="0" distB="0" distL="0" distR="0" wp14:anchorId="348A94A2" wp14:editId="0B5DEB3B">
            <wp:extent cx="12700" cy="12700"/>
            <wp:effectExtent l="0" t="0" r="0" b="0"/>
            <wp:docPr id="643067705"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08B2">
        <w:rPr>
          <w:sz w:val="22"/>
          <w:szCs w:val="22"/>
        </w:rPr>
        <w:t> </w:t>
      </w:r>
    </w:p>
    <w:p w14:paraId="2E566506" w14:textId="77777777" w:rsidR="00EC08B2" w:rsidRPr="00EC08B2" w:rsidRDefault="00EC08B2" w:rsidP="00EC08B2">
      <w:pPr>
        <w:spacing w:line="276" w:lineRule="auto"/>
        <w:rPr>
          <w:sz w:val="22"/>
          <w:szCs w:val="22"/>
        </w:rPr>
      </w:pPr>
      <w:r w:rsidRPr="00EC08B2">
        <w:rPr>
          <w:b/>
          <w:bCs/>
          <w:sz w:val="22"/>
          <w:szCs w:val="22"/>
        </w:rPr>
        <w:t>Job Summary:</w:t>
      </w:r>
      <w:r w:rsidRPr="00EC08B2">
        <w:rPr>
          <w:sz w:val="22"/>
          <w:szCs w:val="22"/>
        </w:rPr>
        <w:t> </w:t>
      </w:r>
    </w:p>
    <w:p w14:paraId="436E5299" w14:textId="77777777" w:rsidR="00EC08B2" w:rsidRPr="00EC08B2" w:rsidRDefault="00EC08B2" w:rsidP="00EC08B2">
      <w:pPr>
        <w:spacing w:line="276" w:lineRule="auto"/>
        <w:rPr>
          <w:sz w:val="22"/>
          <w:szCs w:val="22"/>
        </w:rPr>
      </w:pPr>
      <w:r w:rsidRPr="00EC08B2">
        <w:rPr>
          <w:sz w:val="22"/>
          <w:szCs w:val="22"/>
        </w:rPr>
        <w:t>The Director of Policy and Advocacy is responsible for developing and implementing the organization's policy agenda and advocacy strategies to support its mission of achieving zero health disparities. This role involves engaging with policymakers, stakeholders, and the community to advocate for policies that promote health equity and integrate equity-centered trauma-informed principles into all advocacy efforts. </w:t>
      </w:r>
    </w:p>
    <w:p w14:paraId="547C8C85" w14:textId="77777777" w:rsidR="00EC08B2" w:rsidRDefault="00EC08B2" w:rsidP="00EC08B2">
      <w:pPr>
        <w:spacing w:line="276" w:lineRule="auto"/>
        <w:rPr>
          <w:b/>
          <w:bCs/>
          <w:sz w:val="22"/>
          <w:szCs w:val="22"/>
        </w:rPr>
      </w:pPr>
    </w:p>
    <w:p w14:paraId="7A6392FE" w14:textId="51661691" w:rsidR="00EC08B2" w:rsidRPr="00EC08B2" w:rsidRDefault="00EC08B2" w:rsidP="00EC08B2">
      <w:pPr>
        <w:spacing w:line="276" w:lineRule="auto"/>
        <w:rPr>
          <w:sz w:val="22"/>
          <w:szCs w:val="22"/>
        </w:rPr>
      </w:pPr>
      <w:r w:rsidRPr="00EC08B2">
        <w:rPr>
          <w:b/>
          <w:bCs/>
          <w:sz w:val="22"/>
          <w:szCs w:val="22"/>
        </w:rPr>
        <w:t>Key Responsibilities:</w:t>
      </w:r>
      <w:r w:rsidRPr="00EC08B2">
        <w:rPr>
          <w:sz w:val="22"/>
          <w:szCs w:val="22"/>
        </w:rPr>
        <w:t> </w:t>
      </w:r>
    </w:p>
    <w:p w14:paraId="590B0B30" w14:textId="77777777" w:rsidR="00EC08B2" w:rsidRPr="00EC08B2" w:rsidRDefault="00EC08B2" w:rsidP="00EC08B2">
      <w:pPr>
        <w:numPr>
          <w:ilvl w:val="0"/>
          <w:numId w:val="1"/>
        </w:numPr>
        <w:spacing w:line="276" w:lineRule="auto"/>
        <w:rPr>
          <w:sz w:val="22"/>
          <w:szCs w:val="22"/>
        </w:rPr>
      </w:pPr>
      <w:r w:rsidRPr="00EC08B2">
        <w:rPr>
          <w:b/>
          <w:bCs/>
          <w:sz w:val="22"/>
          <w:szCs w:val="22"/>
        </w:rPr>
        <w:t>Policy Development:</w:t>
      </w:r>
      <w:r w:rsidRPr="00EC08B2">
        <w:rPr>
          <w:sz w:val="22"/>
          <w:szCs w:val="22"/>
        </w:rPr>
        <w:t> </w:t>
      </w:r>
    </w:p>
    <w:p w14:paraId="17B92674" w14:textId="77777777" w:rsidR="00EC08B2" w:rsidRPr="00EC08B2" w:rsidRDefault="00EC08B2" w:rsidP="00EC08B2">
      <w:pPr>
        <w:numPr>
          <w:ilvl w:val="0"/>
          <w:numId w:val="2"/>
        </w:numPr>
        <w:tabs>
          <w:tab w:val="clear" w:pos="720"/>
          <w:tab w:val="num" w:pos="1080"/>
        </w:tabs>
        <w:spacing w:line="276" w:lineRule="auto"/>
        <w:ind w:left="1080"/>
        <w:rPr>
          <w:sz w:val="22"/>
          <w:szCs w:val="22"/>
        </w:rPr>
      </w:pPr>
      <w:r w:rsidRPr="00EC08B2">
        <w:rPr>
          <w:sz w:val="22"/>
          <w:szCs w:val="22"/>
        </w:rPr>
        <w:t>Develop and lead the organization’s policy and advocacy agenda. </w:t>
      </w:r>
    </w:p>
    <w:p w14:paraId="3504E6D7" w14:textId="77777777" w:rsidR="00EC08B2" w:rsidRPr="00EC08B2" w:rsidRDefault="00EC08B2" w:rsidP="00EC08B2">
      <w:pPr>
        <w:numPr>
          <w:ilvl w:val="0"/>
          <w:numId w:val="3"/>
        </w:numPr>
        <w:tabs>
          <w:tab w:val="clear" w:pos="720"/>
          <w:tab w:val="num" w:pos="1080"/>
        </w:tabs>
        <w:spacing w:line="276" w:lineRule="auto"/>
        <w:ind w:left="1080"/>
        <w:rPr>
          <w:sz w:val="22"/>
          <w:szCs w:val="22"/>
        </w:rPr>
      </w:pPr>
      <w:r w:rsidRPr="00EC08B2">
        <w:rPr>
          <w:sz w:val="22"/>
          <w:szCs w:val="22"/>
        </w:rPr>
        <w:t>Monitor and analyze policy developments relevant to health equity and trauma-informed practice. </w:t>
      </w:r>
    </w:p>
    <w:p w14:paraId="18189083" w14:textId="77777777" w:rsidR="00EC08B2" w:rsidRPr="00EC08B2" w:rsidRDefault="00EC08B2" w:rsidP="00EC08B2">
      <w:pPr>
        <w:numPr>
          <w:ilvl w:val="0"/>
          <w:numId w:val="4"/>
        </w:numPr>
        <w:tabs>
          <w:tab w:val="clear" w:pos="720"/>
          <w:tab w:val="num" w:pos="1080"/>
        </w:tabs>
        <w:spacing w:line="276" w:lineRule="auto"/>
        <w:ind w:left="1080"/>
        <w:rPr>
          <w:sz w:val="22"/>
          <w:szCs w:val="22"/>
        </w:rPr>
      </w:pPr>
      <w:r w:rsidRPr="00EC08B2">
        <w:rPr>
          <w:sz w:val="22"/>
          <w:szCs w:val="22"/>
        </w:rPr>
        <w:t>Build relationships with policymakers, community leaders, and advocacy groups. </w:t>
      </w:r>
    </w:p>
    <w:p w14:paraId="016CB33B" w14:textId="77777777" w:rsidR="00EC08B2" w:rsidRPr="00EC08B2" w:rsidRDefault="00EC08B2" w:rsidP="00EC08B2">
      <w:pPr>
        <w:numPr>
          <w:ilvl w:val="0"/>
          <w:numId w:val="5"/>
        </w:numPr>
        <w:tabs>
          <w:tab w:val="clear" w:pos="720"/>
          <w:tab w:val="num" w:pos="1080"/>
        </w:tabs>
        <w:spacing w:line="276" w:lineRule="auto"/>
        <w:ind w:left="1080"/>
        <w:rPr>
          <w:sz w:val="22"/>
          <w:szCs w:val="22"/>
        </w:rPr>
      </w:pPr>
      <w:r w:rsidRPr="00EC08B2">
        <w:rPr>
          <w:sz w:val="22"/>
          <w:szCs w:val="22"/>
        </w:rPr>
        <w:t>Represent the organization in policy discussions and public forums. </w:t>
      </w:r>
    </w:p>
    <w:p w14:paraId="42249668" w14:textId="77777777" w:rsidR="00EC08B2" w:rsidRPr="00EC08B2" w:rsidRDefault="00EC08B2" w:rsidP="00EC08B2">
      <w:pPr>
        <w:numPr>
          <w:ilvl w:val="0"/>
          <w:numId w:val="6"/>
        </w:numPr>
        <w:tabs>
          <w:tab w:val="clear" w:pos="720"/>
          <w:tab w:val="num" w:pos="1080"/>
        </w:tabs>
        <w:spacing w:line="276" w:lineRule="auto"/>
        <w:ind w:left="1080"/>
        <w:rPr>
          <w:sz w:val="22"/>
          <w:szCs w:val="22"/>
        </w:rPr>
      </w:pPr>
      <w:r w:rsidRPr="00EC08B2">
        <w:rPr>
          <w:sz w:val="22"/>
          <w:szCs w:val="22"/>
        </w:rPr>
        <w:t>Develop policy briefs, reports, and advocacy materials. </w:t>
      </w:r>
    </w:p>
    <w:p w14:paraId="10AAE190" w14:textId="77777777" w:rsidR="00EC08B2" w:rsidRPr="00EC08B2" w:rsidRDefault="00EC08B2" w:rsidP="00EC08B2">
      <w:pPr>
        <w:numPr>
          <w:ilvl w:val="0"/>
          <w:numId w:val="7"/>
        </w:numPr>
        <w:spacing w:line="276" w:lineRule="auto"/>
        <w:rPr>
          <w:sz w:val="22"/>
          <w:szCs w:val="22"/>
        </w:rPr>
      </w:pPr>
      <w:r w:rsidRPr="00EC08B2">
        <w:rPr>
          <w:b/>
          <w:bCs/>
          <w:sz w:val="22"/>
          <w:szCs w:val="22"/>
        </w:rPr>
        <w:t>Advocacy Strategy:</w:t>
      </w:r>
      <w:r w:rsidRPr="00EC08B2">
        <w:rPr>
          <w:sz w:val="22"/>
          <w:szCs w:val="22"/>
        </w:rPr>
        <w:t> </w:t>
      </w:r>
    </w:p>
    <w:p w14:paraId="069BFEB9" w14:textId="77777777" w:rsidR="00EC08B2" w:rsidRPr="00EC08B2" w:rsidRDefault="00EC08B2" w:rsidP="00EC08B2">
      <w:pPr>
        <w:numPr>
          <w:ilvl w:val="0"/>
          <w:numId w:val="8"/>
        </w:numPr>
        <w:tabs>
          <w:tab w:val="clear" w:pos="720"/>
          <w:tab w:val="num" w:pos="1080"/>
        </w:tabs>
        <w:spacing w:line="276" w:lineRule="auto"/>
        <w:ind w:left="1080"/>
        <w:rPr>
          <w:sz w:val="22"/>
          <w:szCs w:val="22"/>
        </w:rPr>
      </w:pPr>
      <w:r w:rsidRPr="00EC08B2">
        <w:rPr>
          <w:sz w:val="22"/>
          <w:szCs w:val="22"/>
        </w:rPr>
        <w:t>Coordinate advocacy campaigns and grassroots mobilization efforts. </w:t>
      </w:r>
    </w:p>
    <w:p w14:paraId="2987B588" w14:textId="77777777" w:rsidR="00EC08B2" w:rsidRPr="00EC08B2" w:rsidRDefault="00EC08B2" w:rsidP="00EC08B2">
      <w:pPr>
        <w:numPr>
          <w:ilvl w:val="0"/>
          <w:numId w:val="9"/>
        </w:numPr>
        <w:tabs>
          <w:tab w:val="clear" w:pos="720"/>
          <w:tab w:val="num" w:pos="1080"/>
        </w:tabs>
        <w:spacing w:line="276" w:lineRule="auto"/>
        <w:ind w:left="1080"/>
        <w:rPr>
          <w:sz w:val="22"/>
          <w:szCs w:val="22"/>
        </w:rPr>
      </w:pPr>
      <w:r w:rsidRPr="00EC08B2">
        <w:rPr>
          <w:sz w:val="22"/>
          <w:szCs w:val="22"/>
        </w:rPr>
        <w:t>Provide policy analysis and recommendations to the executive team. </w:t>
      </w:r>
    </w:p>
    <w:p w14:paraId="564BF055" w14:textId="77777777" w:rsidR="00EC08B2" w:rsidRPr="00EC08B2" w:rsidRDefault="00EC08B2" w:rsidP="00EC08B2">
      <w:pPr>
        <w:numPr>
          <w:ilvl w:val="0"/>
          <w:numId w:val="10"/>
        </w:numPr>
        <w:tabs>
          <w:tab w:val="clear" w:pos="720"/>
          <w:tab w:val="num" w:pos="1080"/>
        </w:tabs>
        <w:spacing w:line="276" w:lineRule="auto"/>
        <w:ind w:left="1080"/>
        <w:rPr>
          <w:sz w:val="22"/>
          <w:szCs w:val="22"/>
        </w:rPr>
      </w:pPr>
      <w:r w:rsidRPr="00EC08B2">
        <w:rPr>
          <w:sz w:val="22"/>
          <w:szCs w:val="22"/>
        </w:rPr>
        <w:t>Ensure compliance with lobbying and advocacy regulations. </w:t>
      </w:r>
    </w:p>
    <w:p w14:paraId="3A4FC31F" w14:textId="77777777" w:rsidR="00EC08B2" w:rsidRPr="00EC08B2" w:rsidRDefault="00EC08B2" w:rsidP="00EC08B2">
      <w:pPr>
        <w:numPr>
          <w:ilvl w:val="0"/>
          <w:numId w:val="11"/>
        </w:numPr>
        <w:tabs>
          <w:tab w:val="clear" w:pos="720"/>
          <w:tab w:val="num" w:pos="1080"/>
        </w:tabs>
        <w:spacing w:line="276" w:lineRule="auto"/>
        <w:ind w:left="1080"/>
        <w:rPr>
          <w:sz w:val="22"/>
          <w:szCs w:val="22"/>
        </w:rPr>
      </w:pPr>
      <w:r w:rsidRPr="00EC08B2">
        <w:rPr>
          <w:sz w:val="22"/>
          <w:szCs w:val="22"/>
        </w:rPr>
        <w:t>Collaborate with other departments to integrate policy and advocacy efforts into organizational strategies. </w:t>
      </w:r>
    </w:p>
    <w:p w14:paraId="20FD58BA" w14:textId="77777777" w:rsidR="00EC08B2" w:rsidRPr="00EC08B2" w:rsidRDefault="00EC08B2" w:rsidP="00EC08B2">
      <w:pPr>
        <w:numPr>
          <w:ilvl w:val="0"/>
          <w:numId w:val="12"/>
        </w:numPr>
        <w:spacing w:line="276" w:lineRule="auto"/>
        <w:rPr>
          <w:sz w:val="22"/>
          <w:szCs w:val="22"/>
        </w:rPr>
      </w:pPr>
      <w:r w:rsidRPr="00EC08B2">
        <w:rPr>
          <w:b/>
          <w:bCs/>
          <w:sz w:val="22"/>
          <w:szCs w:val="22"/>
        </w:rPr>
        <w:t>Community Engagement:</w:t>
      </w:r>
      <w:r w:rsidRPr="00EC08B2">
        <w:rPr>
          <w:sz w:val="22"/>
          <w:szCs w:val="22"/>
        </w:rPr>
        <w:t> </w:t>
      </w:r>
    </w:p>
    <w:p w14:paraId="32419098" w14:textId="77777777" w:rsidR="00EC08B2" w:rsidRPr="00EC08B2" w:rsidRDefault="00EC08B2" w:rsidP="00EC08B2">
      <w:pPr>
        <w:numPr>
          <w:ilvl w:val="0"/>
          <w:numId w:val="13"/>
        </w:numPr>
        <w:tabs>
          <w:tab w:val="clear" w:pos="720"/>
          <w:tab w:val="num" w:pos="1080"/>
        </w:tabs>
        <w:spacing w:line="276" w:lineRule="auto"/>
        <w:ind w:left="1080"/>
        <w:rPr>
          <w:sz w:val="22"/>
          <w:szCs w:val="22"/>
        </w:rPr>
      </w:pPr>
      <w:r w:rsidRPr="00EC08B2">
        <w:rPr>
          <w:sz w:val="22"/>
          <w:szCs w:val="22"/>
        </w:rPr>
        <w:t>Engage with community members and organizations to understand their needs and priorities. </w:t>
      </w:r>
    </w:p>
    <w:p w14:paraId="1854D377" w14:textId="77777777" w:rsidR="00EC08B2" w:rsidRPr="00EC08B2" w:rsidRDefault="00EC08B2" w:rsidP="00EC08B2">
      <w:pPr>
        <w:numPr>
          <w:ilvl w:val="0"/>
          <w:numId w:val="14"/>
        </w:numPr>
        <w:tabs>
          <w:tab w:val="clear" w:pos="720"/>
          <w:tab w:val="num" w:pos="1080"/>
        </w:tabs>
        <w:spacing w:line="276" w:lineRule="auto"/>
        <w:ind w:left="1080"/>
        <w:rPr>
          <w:sz w:val="22"/>
          <w:szCs w:val="22"/>
        </w:rPr>
      </w:pPr>
      <w:r w:rsidRPr="00EC08B2">
        <w:rPr>
          <w:sz w:val="22"/>
          <w:szCs w:val="22"/>
        </w:rPr>
        <w:t>Build coalitions and partnerships to support policy and advocacy efforts. </w:t>
      </w:r>
    </w:p>
    <w:p w14:paraId="09413135" w14:textId="77777777" w:rsidR="00EC08B2" w:rsidRPr="00EC08B2" w:rsidRDefault="00EC08B2" w:rsidP="00EC08B2">
      <w:pPr>
        <w:numPr>
          <w:ilvl w:val="0"/>
          <w:numId w:val="15"/>
        </w:numPr>
        <w:tabs>
          <w:tab w:val="clear" w:pos="720"/>
          <w:tab w:val="num" w:pos="1080"/>
        </w:tabs>
        <w:spacing w:line="276" w:lineRule="auto"/>
        <w:ind w:left="1080"/>
        <w:rPr>
          <w:sz w:val="22"/>
          <w:szCs w:val="22"/>
        </w:rPr>
      </w:pPr>
      <w:r w:rsidRPr="00EC08B2">
        <w:rPr>
          <w:sz w:val="22"/>
          <w:szCs w:val="22"/>
        </w:rPr>
        <w:t>Represent the organization at community events, meetings, and forums. </w:t>
      </w:r>
    </w:p>
    <w:p w14:paraId="250981D7" w14:textId="77777777" w:rsidR="00EC08B2" w:rsidRPr="00EC08B2" w:rsidRDefault="00EC08B2" w:rsidP="00EC08B2">
      <w:pPr>
        <w:numPr>
          <w:ilvl w:val="0"/>
          <w:numId w:val="16"/>
        </w:numPr>
        <w:spacing w:line="276" w:lineRule="auto"/>
        <w:rPr>
          <w:sz w:val="22"/>
          <w:szCs w:val="22"/>
        </w:rPr>
      </w:pPr>
      <w:r w:rsidRPr="00EC08B2">
        <w:rPr>
          <w:b/>
          <w:bCs/>
          <w:sz w:val="22"/>
          <w:szCs w:val="22"/>
        </w:rPr>
        <w:t>Research and Analysis:</w:t>
      </w:r>
      <w:r w:rsidRPr="00EC08B2">
        <w:rPr>
          <w:sz w:val="22"/>
          <w:szCs w:val="22"/>
        </w:rPr>
        <w:t> </w:t>
      </w:r>
    </w:p>
    <w:p w14:paraId="78C6E8CC" w14:textId="77777777" w:rsidR="00EC08B2" w:rsidRPr="00EC08B2" w:rsidRDefault="00EC08B2" w:rsidP="00EC08B2">
      <w:pPr>
        <w:numPr>
          <w:ilvl w:val="0"/>
          <w:numId w:val="17"/>
        </w:numPr>
        <w:tabs>
          <w:tab w:val="clear" w:pos="720"/>
          <w:tab w:val="num" w:pos="1080"/>
        </w:tabs>
        <w:spacing w:line="276" w:lineRule="auto"/>
        <w:ind w:left="1080"/>
        <w:rPr>
          <w:sz w:val="22"/>
          <w:szCs w:val="22"/>
        </w:rPr>
      </w:pPr>
      <w:r w:rsidRPr="00EC08B2">
        <w:rPr>
          <w:sz w:val="22"/>
          <w:szCs w:val="22"/>
        </w:rPr>
        <w:t>Conduct research and analysis on policy issues related to health equity and trauma-informed practice. </w:t>
      </w:r>
    </w:p>
    <w:p w14:paraId="01DDD632" w14:textId="77777777" w:rsidR="00EC08B2" w:rsidRPr="00EC08B2" w:rsidRDefault="00EC08B2" w:rsidP="00EC08B2">
      <w:pPr>
        <w:numPr>
          <w:ilvl w:val="0"/>
          <w:numId w:val="18"/>
        </w:numPr>
        <w:tabs>
          <w:tab w:val="clear" w:pos="720"/>
          <w:tab w:val="num" w:pos="1080"/>
        </w:tabs>
        <w:spacing w:line="276" w:lineRule="auto"/>
        <w:ind w:left="1080"/>
        <w:rPr>
          <w:sz w:val="22"/>
          <w:szCs w:val="22"/>
        </w:rPr>
      </w:pPr>
      <w:r w:rsidRPr="00EC08B2">
        <w:rPr>
          <w:sz w:val="22"/>
          <w:szCs w:val="22"/>
        </w:rPr>
        <w:t>Develop and disseminate research findings to inform policy decisions. </w:t>
      </w:r>
    </w:p>
    <w:p w14:paraId="366EE7D9" w14:textId="77777777" w:rsidR="00EC08B2" w:rsidRPr="00EC08B2" w:rsidRDefault="00EC08B2" w:rsidP="00EC08B2">
      <w:pPr>
        <w:numPr>
          <w:ilvl w:val="0"/>
          <w:numId w:val="19"/>
        </w:numPr>
        <w:tabs>
          <w:tab w:val="clear" w:pos="720"/>
          <w:tab w:val="num" w:pos="1080"/>
        </w:tabs>
        <w:spacing w:line="276" w:lineRule="auto"/>
        <w:ind w:left="1080"/>
        <w:rPr>
          <w:sz w:val="22"/>
          <w:szCs w:val="22"/>
        </w:rPr>
      </w:pPr>
      <w:r w:rsidRPr="00EC08B2">
        <w:rPr>
          <w:sz w:val="22"/>
          <w:szCs w:val="22"/>
        </w:rPr>
        <w:lastRenderedPageBreak/>
        <w:t>Collaborate with the Research and Evaluation team to support data-driven advocacy efforts. </w:t>
      </w:r>
    </w:p>
    <w:p w14:paraId="57C145B3" w14:textId="77777777" w:rsidR="00EC08B2" w:rsidRPr="00EC08B2" w:rsidRDefault="00EC08B2" w:rsidP="00EC08B2">
      <w:pPr>
        <w:numPr>
          <w:ilvl w:val="0"/>
          <w:numId w:val="20"/>
        </w:numPr>
        <w:spacing w:line="276" w:lineRule="auto"/>
        <w:rPr>
          <w:sz w:val="22"/>
          <w:szCs w:val="22"/>
        </w:rPr>
      </w:pPr>
      <w:r w:rsidRPr="00EC08B2">
        <w:rPr>
          <w:b/>
          <w:bCs/>
          <w:sz w:val="22"/>
          <w:szCs w:val="22"/>
        </w:rPr>
        <w:t>Grant Writing and Management:</w:t>
      </w:r>
      <w:r w:rsidRPr="00EC08B2">
        <w:rPr>
          <w:sz w:val="22"/>
          <w:szCs w:val="22"/>
        </w:rPr>
        <w:t> </w:t>
      </w:r>
    </w:p>
    <w:p w14:paraId="2C9BDB04" w14:textId="77777777" w:rsidR="00EC08B2" w:rsidRPr="00EC08B2" w:rsidRDefault="00EC08B2" w:rsidP="00EC08B2">
      <w:pPr>
        <w:numPr>
          <w:ilvl w:val="0"/>
          <w:numId w:val="21"/>
        </w:numPr>
        <w:tabs>
          <w:tab w:val="clear" w:pos="720"/>
          <w:tab w:val="num" w:pos="1080"/>
        </w:tabs>
        <w:spacing w:line="276" w:lineRule="auto"/>
        <w:ind w:left="1080"/>
        <w:rPr>
          <w:sz w:val="22"/>
          <w:szCs w:val="22"/>
        </w:rPr>
      </w:pPr>
      <w:r w:rsidRPr="00EC08B2">
        <w:rPr>
          <w:sz w:val="22"/>
          <w:szCs w:val="22"/>
        </w:rPr>
        <w:t>Identify funding opportunities to support policy and advocacy initiatives. </w:t>
      </w:r>
    </w:p>
    <w:p w14:paraId="722DED03" w14:textId="77777777" w:rsidR="00EC08B2" w:rsidRPr="00EC08B2" w:rsidRDefault="00EC08B2" w:rsidP="00EC08B2">
      <w:pPr>
        <w:numPr>
          <w:ilvl w:val="0"/>
          <w:numId w:val="22"/>
        </w:numPr>
        <w:tabs>
          <w:tab w:val="clear" w:pos="720"/>
          <w:tab w:val="num" w:pos="1080"/>
        </w:tabs>
        <w:spacing w:line="276" w:lineRule="auto"/>
        <w:ind w:left="1080"/>
        <w:rPr>
          <w:sz w:val="22"/>
          <w:szCs w:val="22"/>
        </w:rPr>
      </w:pPr>
      <w:r w:rsidRPr="00EC08B2">
        <w:rPr>
          <w:sz w:val="22"/>
          <w:szCs w:val="22"/>
        </w:rPr>
        <w:t>Develop grant proposals and manage grant-funded projects. </w:t>
      </w:r>
    </w:p>
    <w:p w14:paraId="66EA6DA5" w14:textId="77777777" w:rsidR="00EC08B2" w:rsidRPr="00EC08B2" w:rsidRDefault="00EC08B2" w:rsidP="00EC08B2">
      <w:pPr>
        <w:numPr>
          <w:ilvl w:val="0"/>
          <w:numId w:val="23"/>
        </w:numPr>
        <w:tabs>
          <w:tab w:val="clear" w:pos="720"/>
          <w:tab w:val="num" w:pos="1080"/>
        </w:tabs>
        <w:spacing w:line="276" w:lineRule="auto"/>
        <w:ind w:left="1080"/>
        <w:rPr>
          <w:sz w:val="22"/>
          <w:szCs w:val="22"/>
        </w:rPr>
      </w:pPr>
      <w:r w:rsidRPr="00EC08B2">
        <w:rPr>
          <w:sz w:val="22"/>
          <w:szCs w:val="22"/>
        </w:rPr>
        <w:t>Ensure compliance with funding requirements and timely reporting. </w:t>
      </w:r>
    </w:p>
    <w:p w14:paraId="4A7D3FF6" w14:textId="77777777" w:rsidR="00EC08B2" w:rsidRPr="00EC08B2" w:rsidRDefault="00EC08B2" w:rsidP="00EC08B2">
      <w:pPr>
        <w:numPr>
          <w:ilvl w:val="0"/>
          <w:numId w:val="24"/>
        </w:numPr>
        <w:spacing w:line="276" w:lineRule="auto"/>
        <w:rPr>
          <w:sz w:val="22"/>
          <w:szCs w:val="22"/>
        </w:rPr>
      </w:pPr>
      <w:r w:rsidRPr="00EC08B2">
        <w:rPr>
          <w:b/>
          <w:bCs/>
          <w:sz w:val="22"/>
          <w:szCs w:val="22"/>
        </w:rPr>
        <w:t>Team Leadership and Development:</w:t>
      </w:r>
      <w:r w:rsidRPr="00EC08B2">
        <w:rPr>
          <w:sz w:val="22"/>
          <w:szCs w:val="22"/>
        </w:rPr>
        <w:t> </w:t>
      </w:r>
    </w:p>
    <w:p w14:paraId="420BA539" w14:textId="77777777" w:rsidR="00EC08B2" w:rsidRPr="00EC08B2" w:rsidRDefault="00EC08B2" w:rsidP="00EC08B2">
      <w:pPr>
        <w:numPr>
          <w:ilvl w:val="0"/>
          <w:numId w:val="25"/>
        </w:numPr>
        <w:tabs>
          <w:tab w:val="clear" w:pos="720"/>
          <w:tab w:val="num" w:pos="1080"/>
        </w:tabs>
        <w:spacing w:line="276" w:lineRule="auto"/>
        <w:ind w:left="1080"/>
        <w:rPr>
          <w:sz w:val="22"/>
          <w:szCs w:val="22"/>
        </w:rPr>
      </w:pPr>
      <w:r w:rsidRPr="00EC08B2">
        <w:rPr>
          <w:sz w:val="22"/>
          <w:szCs w:val="22"/>
        </w:rPr>
        <w:t>Provide leadership, supervision, and support to the Policy and Advocacy team. </w:t>
      </w:r>
    </w:p>
    <w:p w14:paraId="53CE41EA" w14:textId="77777777" w:rsidR="00EC08B2" w:rsidRPr="00EC08B2" w:rsidRDefault="00EC08B2" w:rsidP="00EC08B2">
      <w:pPr>
        <w:numPr>
          <w:ilvl w:val="0"/>
          <w:numId w:val="26"/>
        </w:numPr>
        <w:tabs>
          <w:tab w:val="clear" w:pos="720"/>
          <w:tab w:val="num" w:pos="1080"/>
        </w:tabs>
        <w:spacing w:line="276" w:lineRule="auto"/>
        <w:ind w:left="1080"/>
        <w:rPr>
          <w:sz w:val="22"/>
          <w:szCs w:val="22"/>
        </w:rPr>
      </w:pPr>
      <w:r w:rsidRPr="00EC08B2">
        <w:rPr>
          <w:sz w:val="22"/>
          <w:szCs w:val="22"/>
        </w:rPr>
        <w:t>Mentor and develop staff and fellows to build a high-performing, collaborative team. </w:t>
      </w:r>
    </w:p>
    <w:p w14:paraId="2AC38F6B" w14:textId="77777777" w:rsidR="00EC08B2" w:rsidRPr="00EC08B2" w:rsidRDefault="00EC08B2" w:rsidP="00EC08B2">
      <w:pPr>
        <w:numPr>
          <w:ilvl w:val="0"/>
          <w:numId w:val="27"/>
        </w:numPr>
        <w:tabs>
          <w:tab w:val="clear" w:pos="720"/>
          <w:tab w:val="num" w:pos="1080"/>
        </w:tabs>
        <w:spacing w:line="276" w:lineRule="auto"/>
        <w:ind w:left="1080"/>
        <w:rPr>
          <w:sz w:val="22"/>
          <w:szCs w:val="22"/>
        </w:rPr>
      </w:pPr>
      <w:r w:rsidRPr="00EC08B2">
        <w:rPr>
          <w:sz w:val="22"/>
          <w:szCs w:val="22"/>
        </w:rPr>
        <w:t>Foster a positive and inclusive organizational culture. </w:t>
      </w:r>
    </w:p>
    <w:p w14:paraId="2B61B472" w14:textId="77777777" w:rsidR="00EC08B2" w:rsidRPr="00EC08B2" w:rsidRDefault="00EC08B2" w:rsidP="00EC08B2">
      <w:pPr>
        <w:numPr>
          <w:ilvl w:val="0"/>
          <w:numId w:val="28"/>
        </w:numPr>
        <w:spacing w:line="276" w:lineRule="auto"/>
        <w:rPr>
          <w:sz w:val="22"/>
          <w:szCs w:val="22"/>
        </w:rPr>
      </w:pPr>
      <w:r w:rsidRPr="00EC08B2">
        <w:rPr>
          <w:b/>
          <w:bCs/>
          <w:sz w:val="22"/>
          <w:szCs w:val="22"/>
        </w:rPr>
        <w:t>Equity-Centered Trauma-Informed Practice:</w:t>
      </w:r>
      <w:r w:rsidRPr="00EC08B2">
        <w:rPr>
          <w:sz w:val="22"/>
          <w:szCs w:val="22"/>
        </w:rPr>
        <w:t> </w:t>
      </w:r>
    </w:p>
    <w:p w14:paraId="5E543235" w14:textId="77777777" w:rsidR="00EC08B2" w:rsidRPr="00EC08B2" w:rsidRDefault="00EC08B2" w:rsidP="00EC08B2">
      <w:pPr>
        <w:numPr>
          <w:ilvl w:val="0"/>
          <w:numId w:val="29"/>
        </w:numPr>
        <w:tabs>
          <w:tab w:val="clear" w:pos="720"/>
          <w:tab w:val="num" w:pos="1080"/>
        </w:tabs>
        <w:spacing w:line="276" w:lineRule="auto"/>
        <w:ind w:left="1080"/>
        <w:rPr>
          <w:sz w:val="22"/>
          <w:szCs w:val="22"/>
        </w:rPr>
      </w:pPr>
      <w:r w:rsidRPr="00EC08B2">
        <w:rPr>
          <w:sz w:val="22"/>
          <w:szCs w:val="22"/>
        </w:rPr>
        <w:t>Ensure the integration of equity-centered trauma-informed principles into all policy and advocacy activities. </w:t>
      </w:r>
    </w:p>
    <w:p w14:paraId="5F170F51" w14:textId="77777777" w:rsidR="00EC08B2" w:rsidRPr="00EC08B2" w:rsidRDefault="00EC08B2" w:rsidP="00EC08B2">
      <w:pPr>
        <w:numPr>
          <w:ilvl w:val="0"/>
          <w:numId w:val="30"/>
        </w:numPr>
        <w:tabs>
          <w:tab w:val="clear" w:pos="720"/>
          <w:tab w:val="num" w:pos="1080"/>
        </w:tabs>
        <w:spacing w:line="276" w:lineRule="auto"/>
        <w:ind w:left="1080"/>
        <w:rPr>
          <w:sz w:val="22"/>
          <w:szCs w:val="22"/>
        </w:rPr>
      </w:pPr>
      <w:r w:rsidRPr="00EC08B2">
        <w:rPr>
          <w:sz w:val="22"/>
          <w:szCs w:val="22"/>
        </w:rPr>
        <w:t>Develop and implement training programs for staff and partners on equity-centered trauma-informed policy frameworks. </w:t>
      </w:r>
    </w:p>
    <w:p w14:paraId="12B37E21" w14:textId="77777777" w:rsidR="00EC08B2" w:rsidRPr="00EC08B2" w:rsidRDefault="00EC08B2" w:rsidP="00EC08B2">
      <w:pPr>
        <w:numPr>
          <w:ilvl w:val="0"/>
          <w:numId w:val="31"/>
        </w:numPr>
        <w:tabs>
          <w:tab w:val="clear" w:pos="720"/>
          <w:tab w:val="num" w:pos="1080"/>
        </w:tabs>
        <w:spacing w:line="276" w:lineRule="auto"/>
        <w:ind w:left="1080"/>
        <w:rPr>
          <w:sz w:val="22"/>
          <w:szCs w:val="22"/>
        </w:rPr>
      </w:pPr>
      <w:r w:rsidRPr="00EC08B2">
        <w:rPr>
          <w:sz w:val="22"/>
          <w:szCs w:val="22"/>
        </w:rPr>
        <w:t>Monitor and evaluate the effectiveness of trauma-informed advocacy practices. </w:t>
      </w:r>
    </w:p>
    <w:p w14:paraId="21B7D9D8" w14:textId="77777777" w:rsidR="001D6E72" w:rsidRDefault="001D6E72" w:rsidP="00EC08B2">
      <w:pPr>
        <w:spacing w:line="276" w:lineRule="auto"/>
        <w:rPr>
          <w:b/>
          <w:bCs/>
          <w:sz w:val="22"/>
          <w:szCs w:val="22"/>
        </w:rPr>
      </w:pPr>
    </w:p>
    <w:p w14:paraId="0AFA7A74" w14:textId="7246D074" w:rsidR="00EC08B2" w:rsidRPr="00EC08B2" w:rsidRDefault="00EC08B2" w:rsidP="00EC08B2">
      <w:pPr>
        <w:spacing w:line="276" w:lineRule="auto"/>
        <w:rPr>
          <w:sz w:val="22"/>
          <w:szCs w:val="22"/>
        </w:rPr>
      </w:pPr>
      <w:r w:rsidRPr="00EC08B2">
        <w:rPr>
          <w:b/>
          <w:bCs/>
          <w:sz w:val="22"/>
          <w:szCs w:val="22"/>
        </w:rPr>
        <w:t>Qualifications:</w:t>
      </w:r>
      <w:r w:rsidRPr="00EC08B2">
        <w:rPr>
          <w:sz w:val="22"/>
          <w:szCs w:val="22"/>
        </w:rPr>
        <w:t> </w:t>
      </w:r>
    </w:p>
    <w:p w14:paraId="46386C09" w14:textId="77777777" w:rsidR="00EC08B2" w:rsidRPr="00EC08B2" w:rsidRDefault="00EC08B2" w:rsidP="00EC08B2">
      <w:pPr>
        <w:numPr>
          <w:ilvl w:val="0"/>
          <w:numId w:val="32"/>
        </w:numPr>
        <w:spacing w:line="276" w:lineRule="auto"/>
        <w:rPr>
          <w:sz w:val="22"/>
          <w:szCs w:val="22"/>
        </w:rPr>
      </w:pPr>
      <w:r w:rsidRPr="00EC08B2">
        <w:rPr>
          <w:b/>
          <w:bCs/>
          <w:sz w:val="22"/>
          <w:szCs w:val="22"/>
        </w:rPr>
        <w:t>Education and Experience:</w:t>
      </w:r>
      <w:r w:rsidRPr="00EC08B2">
        <w:rPr>
          <w:sz w:val="22"/>
          <w:szCs w:val="22"/>
        </w:rPr>
        <w:t> </w:t>
      </w:r>
    </w:p>
    <w:p w14:paraId="7D958270" w14:textId="77777777" w:rsidR="00EC08B2" w:rsidRPr="00EC08B2" w:rsidRDefault="00EC08B2" w:rsidP="00EC08B2">
      <w:pPr>
        <w:numPr>
          <w:ilvl w:val="0"/>
          <w:numId w:val="33"/>
        </w:numPr>
        <w:tabs>
          <w:tab w:val="clear" w:pos="720"/>
          <w:tab w:val="num" w:pos="1080"/>
        </w:tabs>
        <w:spacing w:line="276" w:lineRule="auto"/>
        <w:ind w:left="1080"/>
        <w:rPr>
          <w:sz w:val="22"/>
          <w:szCs w:val="22"/>
        </w:rPr>
      </w:pPr>
      <w:proofErr w:type="gramStart"/>
      <w:r w:rsidRPr="00EC08B2">
        <w:rPr>
          <w:sz w:val="22"/>
          <w:szCs w:val="22"/>
        </w:rPr>
        <w:t>Bachelor’s degree in Public Policy</w:t>
      </w:r>
      <w:proofErr w:type="gramEnd"/>
      <w:r w:rsidRPr="00EC08B2">
        <w:rPr>
          <w:sz w:val="22"/>
          <w:szCs w:val="22"/>
        </w:rPr>
        <w:t>, Political Science, Public Health, or a related field (Master’s degree preferred). </w:t>
      </w:r>
    </w:p>
    <w:p w14:paraId="6BB9F57A" w14:textId="77777777" w:rsidR="00EC08B2" w:rsidRPr="00EC08B2" w:rsidRDefault="00EC08B2" w:rsidP="00EC08B2">
      <w:pPr>
        <w:numPr>
          <w:ilvl w:val="0"/>
          <w:numId w:val="34"/>
        </w:numPr>
        <w:tabs>
          <w:tab w:val="clear" w:pos="720"/>
          <w:tab w:val="num" w:pos="1080"/>
        </w:tabs>
        <w:spacing w:line="276" w:lineRule="auto"/>
        <w:ind w:left="1080"/>
        <w:rPr>
          <w:sz w:val="22"/>
          <w:szCs w:val="22"/>
        </w:rPr>
      </w:pPr>
      <w:r w:rsidRPr="00EC08B2">
        <w:rPr>
          <w:sz w:val="22"/>
          <w:szCs w:val="22"/>
        </w:rPr>
        <w:t>Minimum of 7 years of experience in policy and advocacy, with at least 3 years in a leadership role. </w:t>
      </w:r>
    </w:p>
    <w:p w14:paraId="580B2DA6" w14:textId="77777777" w:rsidR="00EC08B2" w:rsidRPr="00EC08B2" w:rsidRDefault="00EC08B2" w:rsidP="00EC08B2">
      <w:pPr>
        <w:numPr>
          <w:ilvl w:val="0"/>
          <w:numId w:val="35"/>
        </w:numPr>
        <w:tabs>
          <w:tab w:val="clear" w:pos="720"/>
          <w:tab w:val="num" w:pos="1080"/>
        </w:tabs>
        <w:spacing w:line="276" w:lineRule="auto"/>
        <w:ind w:left="1080"/>
        <w:rPr>
          <w:sz w:val="22"/>
          <w:szCs w:val="22"/>
        </w:rPr>
      </w:pPr>
      <w:r w:rsidRPr="00EC08B2">
        <w:rPr>
          <w:sz w:val="22"/>
          <w:szCs w:val="22"/>
        </w:rPr>
        <w:t>Experience in the public health or nonprofit sector is preferred. </w:t>
      </w:r>
    </w:p>
    <w:p w14:paraId="3FE31B89" w14:textId="77777777" w:rsidR="00EC08B2" w:rsidRPr="00EC08B2" w:rsidRDefault="00EC08B2" w:rsidP="00EC08B2">
      <w:pPr>
        <w:numPr>
          <w:ilvl w:val="0"/>
          <w:numId w:val="36"/>
        </w:numPr>
        <w:tabs>
          <w:tab w:val="num" w:pos="720"/>
        </w:tabs>
        <w:spacing w:line="276" w:lineRule="auto"/>
        <w:rPr>
          <w:sz w:val="22"/>
          <w:szCs w:val="22"/>
        </w:rPr>
      </w:pPr>
      <w:r w:rsidRPr="00EC08B2">
        <w:rPr>
          <w:sz w:val="22"/>
          <w:szCs w:val="22"/>
        </w:rPr>
        <w:t>Strong understanding of health equity and social determinants of health. </w:t>
      </w:r>
    </w:p>
    <w:p w14:paraId="06A435A2" w14:textId="77777777" w:rsidR="00EC08B2" w:rsidRPr="00EC08B2" w:rsidRDefault="00EC08B2" w:rsidP="00EC08B2">
      <w:pPr>
        <w:numPr>
          <w:ilvl w:val="0"/>
          <w:numId w:val="37"/>
        </w:numPr>
        <w:spacing w:line="276" w:lineRule="auto"/>
        <w:rPr>
          <w:sz w:val="22"/>
          <w:szCs w:val="22"/>
        </w:rPr>
      </w:pPr>
      <w:r w:rsidRPr="00EC08B2">
        <w:rPr>
          <w:b/>
          <w:bCs/>
          <w:sz w:val="22"/>
          <w:szCs w:val="22"/>
        </w:rPr>
        <w:t>Skills and Competencies:</w:t>
      </w:r>
      <w:r w:rsidRPr="00EC08B2">
        <w:rPr>
          <w:sz w:val="22"/>
          <w:szCs w:val="22"/>
        </w:rPr>
        <w:t> </w:t>
      </w:r>
    </w:p>
    <w:p w14:paraId="64AA39AD" w14:textId="77777777" w:rsidR="00EC08B2" w:rsidRPr="00EC08B2" w:rsidRDefault="00EC08B2" w:rsidP="00EC08B2">
      <w:pPr>
        <w:numPr>
          <w:ilvl w:val="0"/>
          <w:numId w:val="38"/>
        </w:numPr>
        <w:tabs>
          <w:tab w:val="clear" w:pos="720"/>
          <w:tab w:val="num" w:pos="1080"/>
        </w:tabs>
        <w:spacing w:line="276" w:lineRule="auto"/>
        <w:ind w:left="1080"/>
        <w:rPr>
          <w:sz w:val="22"/>
          <w:szCs w:val="22"/>
        </w:rPr>
      </w:pPr>
      <w:r w:rsidRPr="00EC08B2">
        <w:rPr>
          <w:sz w:val="22"/>
          <w:szCs w:val="22"/>
        </w:rPr>
        <w:t>Strong leadership and management skills with the ability to inspire and motivate a team. </w:t>
      </w:r>
    </w:p>
    <w:p w14:paraId="71739A08" w14:textId="77777777" w:rsidR="00EC08B2" w:rsidRPr="00EC08B2" w:rsidRDefault="00EC08B2" w:rsidP="00EC08B2">
      <w:pPr>
        <w:numPr>
          <w:ilvl w:val="0"/>
          <w:numId w:val="39"/>
        </w:numPr>
        <w:tabs>
          <w:tab w:val="clear" w:pos="720"/>
          <w:tab w:val="num" w:pos="1080"/>
        </w:tabs>
        <w:spacing w:line="276" w:lineRule="auto"/>
        <w:ind w:left="1080"/>
        <w:rPr>
          <w:sz w:val="22"/>
          <w:szCs w:val="22"/>
        </w:rPr>
      </w:pPr>
      <w:r w:rsidRPr="00EC08B2">
        <w:rPr>
          <w:sz w:val="22"/>
          <w:szCs w:val="22"/>
        </w:rPr>
        <w:t>Excellent strategic planning and organizational skills. </w:t>
      </w:r>
    </w:p>
    <w:p w14:paraId="7AE90C3B" w14:textId="77777777" w:rsidR="00EC08B2" w:rsidRPr="00EC08B2" w:rsidRDefault="00EC08B2" w:rsidP="00EC08B2">
      <w:pPr>
        <w:numPr>
          <w:ilvl w:val="0"/>
          <w:numId w:val="40"/>
        </w:numPr>
        <w:tabs>
          <w:tab w:val="clear" w:pos="720"/>
          <w:tab w:val="num" w:pos="1080"/>
        </w:tabs>
        <w:spacing w:line="276" w:lineRule="auto"/>
        <w:ind w:left="1080"/>
        <w:rPr>
          <w:sz w:val="22"/>
          <w:szCs w:val="22"/>
        </w:rPr>
      </w:pPr>
      <w:r w:rsidRPr="00EC08B2">
        <w:rPr>
          <w:sz w:val="22"/>
          <w:szCs w:val="22"/>
        </w:rPr>
        <w:t>Proven ability to develop and implement successful advocacy strategies. </w:t>
      </w:r>
    </w:p>
    <w:p w14:paraId="59871FDB" w14:textId="77777777" w:rsidR="00EC08B2" w:rsidRPr="00EC08B2" w:rsidRDefault="00EC08B2" w:rsidP="00EC08B2">
      <w:pPr>
        <w:numPr>
          <w:ilvl w:val="0"/>
          <w:numId w:val="41"/>
        </w:numPr>
        <w:tabs>
          <w:tab w:val="clear" w:pos="720"/>
          <w:tab w:val="num" w:pos="1080"/>
        </w:tabs>
        <w:spacing w:line="276" w:lineRule="auto"/>
        <w:ind w:left="1080"/>
        <w:rPr>
          <w:sz w:val="22"/>
          <w:szCs w:val="22"/>
        </w:rPr>
      </w:pPr>
      <w:r w:rsidRPr="00EC08B2">
        <w:rPr>
          <w:sz w:val="22"/>
          <w:szCs w:val="22"/>
        </w:rPr>
        <w:t>Strong analytical and problem-solving skills. </w:t>
      </w:r>
    </w:p>
    <w:p w14:paraId="2FDDE81B" w14:textId="77777777" w:rsidR="00EC08B2" w:rsidRPr="00EC08B2" w:rsidRDefault="00EC08B2" w:rsidP="00EC08B2">
      <w:pPr>
        <w:numPr>
          <w:ilvl w:val="0"/>
          <w:numId w:val="42"/>
        </w:numPr>
        <w:tabs>
          <w:tab w:val="clear" w:pos="720"/>
          <w:tab w:val="num" w:pos="1080"/>
        </w:tabs>
        <w:spacing w:line="276" w:lineRule="auto"/>
        <w:ind w:left="1080"/>
        <w:rPr>
          <w:sz w:val="22"/>
          <w:szCs w:val="22"/>
        </w:rPr>
      </w:pPr>
      <w:r w:rsidRPr="00EC08B2">
        <w:rPr>
          <w:sz w:val="22"/>
          <w:szCs w:val="22"/>
        </w:rPr>
        <w:t>Excellent communication and interpersonal skills. </w:t>
      </w:r>
    </w:p>
    <w:p w14:paraId="6F1E1B96" w14:textId="77777777" w:rsidR="00EC08B2" w:rsidRPr="00EC08B2" w:rsidRDefault="00EC08B2" w:rsidP="00EC08B2">
      <w:pPr>
        <w:numPr>
          <w:ilvl w:val="0"/>
          <w:numId w:val="43"/>
        </w:numPr>
        <w:tabs>
          <w:tab w:val="clear" w:pos="720"/>
          <w:tab w:val="num" w:pos="1080"/>
        </w:tabs>
        <w:spacing w:line="276" w:lineRule="auto"/>
        <w:ind w:left="1080"/>
        <w:rPr>
          <w:sz w:val="22"/>
          <w:szCs w:val="22"/>
        </w:rPr>
      </w:pPr>
      <w:r w:rsidRPr="00EC08B2">
        <w:rPr>
          <w:sz w:val="22"/>
          <w:szCs w:val="22"/>
        </w:rPr>
        <w:t>Ability to build and maintain relationships with diverse stakeholders. </w:t>
      </w:r>
    </w:p>
    <w:p w14:paraId="71154A24" w14:textId="77777777" w:rsidR="00EC08B2" w:rsidRPr="00EC08B2" w:rsidRDefault="00EC08B2" w:rsidP="00EC08B2">
      <w:pPr>
        <w:numPr>
          <w:ilvl w:val="0"/>
          <w:numId w:val="44"/>
        </w:numPr>
        <w:tabs>
          <w:tab w:val="clear" w:pos="720"/>
          <w:tab w:val="num" w:pos="1080"/>
        </w:tabs>
        <w:spacing w:line="276" w:lineRule="auto"/>
        <w:ind w:left="1080"/>
        <w:rPr>
          <w:sz w:val="22"/>
          <w:szCs w:val="22"/>
        </w:rPr>
      </w:pPr>
      <w:r w:rsidRPr="00EC08B2">
        <w:rPr>
          <w:sz w:val="22"/>
          <w:szCs w:val="22"/>
        </w:rPr>
        <w:t>Commitment to health equity, trauma-informed practice, and addressing social determinants of health. </w:t>
      </w:r>
    </w:p>
    <w:p w14:paraId="58CA42A2" w14:textId="77777777" w:rsidR="00EC08B2" w:rsidRPr="00EC08B2" w:rsidRDefault="00EC08B2" w:rsidP="00EC08B2">
      <w:pPr>
        <w:numPr>
          <w:ilvl w:val="0"/>
          <w:numId w:val="45"/>
        </w:numPr>
        <w:tabs>
          <w:tab w:val="clear" w:pos="720"/>
          <w:tab w:val="num" w:pos="1080"/>
        </w:tabs>
        <w:spacing w:line="276" w:lineRule="auto"/>
        <w:ind w:left="1080"/>
        <w:rPr>
          <w:sz w:val="22"/>
          <w:szCs w:val="22"/>
        </w:rPr>
      </w:pPr>
      <w:r w:rsidRPr="00EC08B2">
        <w:rPr>
          <w:sz w:val="22"/>
          <w:szCs w:val="22"/>
        </w:rPr>
        <w:t>Ability to work effectively in a fast-paced, dynamic environment. </w:t>
      </w:r>
    </w:p>
    <w:p w14:paraId="13612E7C" w14:textId="77777777" w:rsidR="00EC08B2" w:rsidRDefault="00EC08B2" w:rsidP="00EC08B2">
      <w:pPr>
        <w:spacing w:line="276" w:lineRule="auto"/>
        <w:rPr>
          <w:b/>
          <w:bCs/>
          <w:sz w:val="22"/>
          <w:szCs w:val="22"/>
        </w:rPr>
      </w:pPr>
    </w:p>
    <w:p w14:paraId="626B2EEB" w14:textId="641BA3A0" w:rsidR="00EC08B2" w:rsidRPr="00EC08B2" w:rsidRDefault="00EC08B2" w:rsidP="00EC08B2">
      <w:pPr>
        <w:spacing w:line="276" w:lineRule="auto"/>
        <w:rPr>
          <w:sz w:val="22"/>
          <w:szCs w:val="22"/>
        </w:rPr>
      </w:pPr>
      <w:r w:rsidRPr="00EC08B2">
        <w:rPr>
          <w:b/>
          <w:bCs/>
          <w:sz w:val="22"/>
          <w:szCs w:val="22"/>
        </w:rPr>
        <w:t>Additional Information:</w:t>
      </w:r>
      <w:r w:rsidRPr="00EC08B2">
        <w:rPr>
          <w:sz w:val="22"/>
          <w:szCs w:val="22"/>
        </w:rPr>
        <w:t> </w:t>
      </w:r>
    </w:p>
    <w:p w14:paraId="44F3E70E" w14:textId="77777777" w:rsidR="00EC08B2" w:rsidRPr="00EC08B2" w:rsidRDefault="00EC08B2" w:rsidP="00EC08B2">
      <w:pPr>
        <w:numPr>
          <w:ilvl w:val="0"/>
          <w:numId w:val="46"/>
        </w:numPr>
        <w:spacing w:line="276" w:lineRule="auto"/>
        <w:rPr>
          <w:sz w:val="22"/>
          <w:szCs w:val="22"/>
        </w:rPr>
      </w:pPr>
      <w:r w:rsidRPr="00EC08B2">
        <w:rPr>
          <w:b/>
          <w:bCs/>
          <w:sz w:val="22"/>
          <w:szCs w:val="22"/>
        </w:rPr>
        <w:t>Travel:</w:t>
      </w:r>
      <w:r w:rsidRPr="00EC08B2">
        <w:rPr>
          <w:sz w:val="22"/>
          <w:szCs w:val="22"/>
        </w:rPr>
        <w:t xml:space="preserve"> Occasional travel within Missouri is required. </w:t>
      </w:r>
    </w:p>
    <w:p w14:paraId="5BF3DD53" w14:textId="77777777" w:rsidR="00EC08B2" w:rsidRPr="00EC08B2" w:rsidRDefault="00EC08B2" w:rsidP="00EC08B2">
      <w:pPr>
        <w:numPr>
          <w:ilvl w:val="0"/>
          <w:numId w:val="47"/>
        </w:numPr>
        <w:spacing w:line="276" w:lineRule="auto"/>
        <w:rPr>
          <w:sz w:val="22"/>
          <w:szCs w:val="22"/>
        </w:rPr>
      </w:pPr>
      <w:r w:rsidRPr="00EC08B2">
        <w:rPr>
          <w:b/>
          <w:bCs/>
          <w:sz w:val="22"/>
          <w:szCs w:val="22"/>
        </w:rPr>
        <w:lastRenderedPageBreak/>
        <w:t>Salary:</w:t>
      </w:r>
      <w:r w:rsidRPr="00EC08B2">
        <w:rPr>
          <w:sz w:val="22"/>
          <w:szCs w:val="22"/>
        </w:rPr>
        <w:t xml:space="preserve"> Salary range is $80,000-$90,000 commensurate with experience and qualifications. </w:t>
      </w:r>
    </w:p>
    <w:p w14:paraId="357E9FCE" w14:textId="77777777" w:rsidR="00EC08B2" w:rsidRPr="00EC08B2" w:rsidRDefault="00EC08B2" w:rsidP="00EC08B2">
      <w:pPr>
        <w:numPr>
          <w:ilvl w:val="0"/>
          <w:numId w:val="48"/>
        </w:numPr>
        <w:spacing w:line="276" w:lineRule="auto"/>
        <w:rPr>
          <w:sz w:val="22"/>
          <w:szCs w:val="22"/>
        </w:rPr>
      </w:pPr>
      <w:r w:rsidRPr="00EC08B2">
        <w:rPr>
          <w:b/>
          <w:bCs/>
          <w:sz w:val="22"/>
          <w:szCs w:val="22"/>
        </w:rPr>
        <w:t>Benefits:</w:t>
      </w:r>
      <w:r w:rsidRPr="00EC08B2">
        <w:rPr>
          <w:sz w:val="22"/>
          <w:szCs w:val="22"/>
        </w:rPr>
        <w:t xml:space="preserve"> Comprehensive benefits package including health insurance, retirement plans, and paid time off. </w:t>
      </w:r>
    </w:p>
    <w:p w14:paraId="55C575D4" w14:textId="09A1EAB6" w:rsidR="00EC08B2" w:rsidRPr="00EC08B2" w:rsidRDefault="00EC08B2" w:rsidP="00EC08B2">
      <w:pPr>
        <w:spacing w:line="276" w:lineRule="auto"/>
        <w:rPr>
          <w:sz w:val="22"/>
          <w:szCs w:val="22"/>
        </w:rPr>
      </w:pPr>
      <w:r w:rsidRPr="00EC08B2">
        <w:rPr>
          <w:noProof/>
          <w:sz w:val="22"/>
          <w:szCs w:val="22"/>
        </w:rPr>
        <w:drawing>
          <wp:inline distT="0" distB="0" distL="0" distR="0" wp14:anchorId="4374D8B4" wp14:editId="48D7609B">
            <wp:extent cx="12700" cy="12700"/>
            <wp:effectExtent l="0" t="0" r="0" b="0"/>
            <wp:docPr id="1072272552"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08B2">
        <w:rPr>
          <w:sz w:val="22"/>
          <w:szCs w:val="22"/>
        </w:rPr>
        <w:t> </w:t>
      </w:r>
    </w:p>
    <w:p w14:paraId="1346379C" w14:textId="77777777" w:rsidR="00EC08B2" w:rsidRPr="00EC08B2" w:rsidRDefault="00EC08B2" w:rsidP="00EC08B2">
      <w:pPr>
        <w:spacing w:line="276" w:lineRule="auto"/>
        <w:rPr>
          <w:sz w:val="22"/>
          <w:szCs w:val="22"/>
        </w:rPr>
      </w:pPr>
      <w:r w:rsidRPr="00EC08B2">
        <w:rPr>
          <w:b/>
          <w:bCs/>
          <w:sz w:val="22"/>
          <w:szCs w:val="22"/>
        </w:rPr>
        <w:t>Application Process:</w:t>
      </w:r>
      <w:r w:rsidRPr="00EC08B2">
        <w:rPr>
          <w:sz w:val="22"/>
          <w:szCs w:val="22"/>
        </w:rPr>
        <w:t> </w:t>
      </w:r>
    </w:p>
    <w:p w14:paraId="07D01D3D" w14:textId="77777777" w:rsidR="00EC08B2" w:rsidRPr="00EC08B2" w:rsidRDefault="00EC08B2" w:rsidP="00EC08B2">
      <w:pPr>
        <w:spacing w:line="276" w:lineRule="auto"/>
        <w:rPr>
          <w:sz w:val="22"/>
          <w:szCs w:val="22"/>
        </w:rPr>
      </w:pPr>
      <w:r w:rsidRPr="00EC08B2">
        <w:rPr>
          <w:sz w:val="22"/>
          <w:szCs w:val="22"/>
        </w:rPr>
        <w:t>Interested candidates should submit a resume, cover letter, and three professional references to vhollimon@chcmissouri.org by January 17, 2025. </w:t>
      </w:r>
    </w:p>
    <w:p w14:paraId="55FE5E2A" w14:textId="5916B743" w:rsidR="00EC08B2" w:rsidRPr="00EC08B2" w:rsidRDefault="00EC08B2" w:rsidP="00EC08B2">
      <w:pPr>
        <w:spacing w:line="276" w:lineRule="auto"/>
        <w:rPr>
          <w:sz w:val="22"/>
          <w:szCs w:val="22"/>
        </w:rPr>
      </w:pPr>
      <w:r w:rsidRPr="00EC08B2">
        <w:rPr>
          <w:noProof/>
          <w:sz w:val="22"/>
          <w:szCs w:val="22"/>
        </w:rPr>
        <w:drawing>
          <wp:inline distT="0" distB="0" distL="0" distR="0" wp14:anchorId="74AA40A9" wp14:editId="50CCBA5F">
            <wp:extent cx="12700" cy="12700"/>
            <wp:effectExtent l="0" t="0" r="0" b="0"/>
            <wp:docPr id="356843029"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C08B2">
        <w:rPr>
          <w:sz w:val="22"/>
          <w:szCs w:val="22"/>
        </w:rPr>
        <w:t> </w:t>
      </w:r>
    </w:p>
    <w:p w14:paraId="1A6F4328" w14:textId="77777777" w:rsidR="00EC08B2" w:rsidRPr="00EC08B2" w:rsidRDefault="00EC08B2" w:rsidP="00EC08B2">
      <w:pPr>
        <w:spacing w:line="276" w:lineRule="auto"/>
        <w:rPr>
          <w:sz w:val="22"/>
          <w:szCs w:val="22"/>
        </w:rPr>
      </w:pPr>
      <w:r w:rsidRPr="00EC08B2">
        <w:rPr>
          <w:b/>
          <w:bCs/>
          <w:sz w:val="22"/>
          <w:szCs w:val="22"/>
        </w:rPr>
        <w:t>The Community Health Commission of Missouri</w:t>
      </w:r>
      <w:r w:rsidRPr="00EC08B2">
        <w:rPr>
          <w:sz w:val="22"/>
          <w:szCs w:val="22"/>
        </w:rPr>
        <w:t xml:space="preserve"> is an Equal Opportunity Employer. We celebrate diversity and are committed to creating an inclusive environment for all employees. </w:t>
      </w:r>
    </w:p>
    <w:p w14:paraId="39701D77" w14:textId="77777777" w:rsidR="00EC08B2" w:rsidRPr="00EC08B2" w:rsidRDefault="00EC08B2" w:rsidP="00EC08B2">
      <w:pPr>
        <w:spacing w:line="276" w:lineRule="auto"/>
        <w:rPr>
          <w:sz w:val="22"/>
          <w:szCs w:val="22"/>
        </w:rPr>
      </w:pPr>
      <w:r w:rsidRPr="00EC08B2">
        <w:rPr>
          <w:sz w:val="22"/>
          <w:szCs w:val="22"/>
        </w:rPr>
        <w:t> </w:t>
      </w:r>
    </w:p>
    <w:p w14:paraId="027F5845" w14:textId="77777777" w:rsidR="00EC08B2" w:rsidRPr="00EC08B2" w:rsidRDefault="00EC08B2" w:rsidP="00EC08B2">
      <w:pPr>
        <w:spacing w:line="276" w:lineRule="auto"/>
        <w:rPr>
          <w:sz w:val="22"/>
          <w:szCs w:val="22"/>
        </w:rPr>
      </w:pPr>
    </w:p>
    <w:sectPr w:rsidR="00EC08B2" w:rsidRPr="00EC08B2" w:rsidSect="00EC08B2">
      <w:headerReference w:type="default" r:id="rId8"/>
      <w:pgSz w:w="12240" w:h="15840"/>
      <w:pgMar w:top="199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F8446" w14:textId="77777777" w:rsidR="00D21FDD" w:rsidRDefault="00D21FDD" w:rsidP="007C0C2C">
      <w:r>
        <w:separator/>
      </w:r>
    </w:p>
  </w:endnote>
  <w:endnote w:type="continuationSeparator" w:id="0">
    <w:p w14:paraId="2A366A04" w14:textId="77777777" w:rsidR="00D21FDD" w:rsidRDefault="00D21FDD" w:rsidP="007C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3069B" w14:textId="77777777" w:rsidR="00D21FDD" w:rsidRDefault="00D21FDD" w:rsidP="007C0C2C">
      <w:r>
        <w:separator/>
      </w:r>
    </w:p>
  </w:footnote>
  <w:footnote w:type="continuationSeparator" w:id="0">
    <w:p w14:paraId="609C54E6" w14:textId="77777777" w:rsidR="00D21FDD" w:rsidRDefault="00D21FDD" w:rsidP="007C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4BB7" w14:textId="77777777" w:rsidR="007C0C2C" w:rsidRDefault="009621B7">
    <w:pPr>
      <w:pStyle w:val="Header"/>
    </w:pPr>
    <w:r>
      <w:rPr>
        <w:noProof/>
      </w:rPr>
      <w:drawing>
        <wp:anchor distT="0" distB="0" distL="114300" distR="114300" simplePos="0" relativeHeight="251658240" behindDoc="1" locked="0" layoutInCell="1" allowOverlap="1" wp14:anchorId="694F54AC" wp14:editId="23703D94">
          <wp:simplePos x="0" y="0"/>
          <wp:positionH relativeFrom="column">
            <wp:posOffset>-977900</wp:posOffset>
          </wp:positionH>
          <wp:positionV relativeFrom="paragraph">
            <wp:posOffset>-533400</wp:posOffset>
          </wp:positionV>
          <wp:extent cx="7861300" cy="10107146"/>
          <wp:effectExtent l="0" t="0" r="0" b="2540"/>
          <wp:wrapNone/>
          <wp:docPr id="585354850" name="Picture 2"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54850" name="Picture 2" descr="A black background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1300" cy="101071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5BF"/>
    <w:multiLevelType w:val="multilevel"/>
    <w:tmpl w:val="097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539C5"/>
    <w:multiLevelType w:val="multilevel"/>
    <w:tmpl w:val="0ECC1C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6B324D"/>
    <w:multiLevelType w:val="multilevel"/>
    <w:tmpl w:val="EE2A8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6A4DAB"/>
    <w:multiLevelType w:val="multilevel"/>
    <w:tmpl w:val="9C8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E21F5"/>
    <w:multiLevelType w:val="multilevel"/>
    <w:tmpl w:val="C6B0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56D74"/>
    <w:multiLevelType w:val="multilevel"/>
    <w:tmpl w:val="80468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0468EC"/>
    <w:multiLevelType w:val="multilevel"/>
    <w:tmpl w:val="D36EB7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23A7B7B"/>
    <w:multiLevelType w:val="multilevel"/>
    <w:tmpl w:val="CC6E3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DF349F"/>
    <w:multiLevelType w:val="multilevel"/>
    <w:tmpl w:val="E9AE4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61C72A7"/>
    <w:multiLevelType w:val="multilevel"/>
    <w:tmpl w:val="9B90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FB2AC5"/>
    <w:multiLevelType w:val="multilevel"/>
    <w:tmpl w:val="0DC8F9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8110379"/>
    <w:multiLevelType w:val="multilevel"/>
    <w:tmpl w:val="F120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9A65A6"/>
    <w:multiLevelType w:val="multilevel"/>
    <w:tmpl w:val="AC5E3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9A034FB"/>
    <w:multiLevelType w:val="multilevel"/>
    <w:tmpl w:val="5D12E6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EB251A8"/>
    <w:multiLevelType w:val="multilevel"/>
    <w:tmpl w:val="DF32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621A14"/>
    <w:multiLevelType w:val="multilevel"/>
    <w:tmpl w:val="55EA4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F6948B7"/>
    <w:multiLevelType w:val="multilevel"/>
    <w:tmpl w:val="C5B441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429715E"/>
    <w:multiLevelType w:val="multilevel"/>
    <w:tmpl w:val="FE5EE7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52A7099"/>
    <w:multiLevelType w:val="multilevel"/>
    <w:tmpl w:val="DC3EC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5BA046A"/>
    <w:multiLevelType w:val="multilevel"/>
    <w:tmpl w:val="103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86073A"/>
    <w:multiLevelType w:val="multilevel"/>
    <w:tmpl w:val="F2EE3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7C5660B"/>
    <w:multiLevelType w:val="multilevel"/>
    <w:tmpl w:val="23F60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D43103D"/>
    <w:multiLevelType w:val="multilevel"/>
    <w:tmpl w:val="2AE02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20A6B97"/>
    <w:multiLevelType w:val="multilevel"/>
    <w:tmpl w:val="BA76D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47E0FE2"/>
    <w:multiLevelType w:val="multilevel"/>
    <w:tmpl w:val="F9B88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5B63C27"/>
    <w:multiLevelType w:val="multilevel"/>
    <w:tmpl w:val="C5C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DC73B5"/>
    <w:multiLevelType w:val="multilevel"/>
    <w:tmpl w:val="5BFAE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A0762BF"/>
    <w:multiLevelType w:val="multilevel"/>
    <w:tmpl w:val="FC7E2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D4E2A45"/>
    <w:multiLevelType w:val="multilevel"/>
    <w:tmpl w:val="A232FB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DFF195E"/>
    <w:multiLevelType w:val="multilevel"/>
    <w:tmpl w:val="AFE8E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F167CFC"/>
    <w:multiLevelType w:val="multilevel"/>
    <w:tmpl w:val="23A0F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F4571D0"/>
    <w:multiLevelType w:val="multilevel"/>
    <w:tmpl w:val="20C69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3624587"/>
    <w:multiLevelType w:val="multilevel"/>
    <w:tmpl w:val="131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E913A7"/>
    <w:multiLevelType w:val="multilevel"/>
    <w:tmpl w:val="2118F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4C87792"/>
    <w:multiLevelType w:val="multilevel"/>
    <w:tmpl w:val="F7647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98B2DBB"/>
    <w:multiLevelType w:val="multilevel"/>
    <w:tmpl w:val="36A4A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B1A6264"/>
    <w:multiLevelType w:val="multilevel"/>
    <w:tmpl w:val="B330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006C42"/>
    <w:multiLevelType w:val="multilevel"/>
    <w:tmpl w:val="FA08A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D766783"/>
    <w:multiLevelType w:val="multilevel"/>
    <w:tmpl w:val="A96E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DE7D88"/>
    <w:multiLevelType w:val="multilevel"/>
    <w:tmpl w:val="1E0E80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4F0339A"/>
    <w:multiLevelType w:val="multilevel"/>
    <w:tmpl w:val="A7A03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CA86CC5"/>
    <w:multiLevelType w:val="multilevel"/>
    <w:tmpl w:val="444A5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FEB12CE"/>
    <w:multiLevelType w:val="multilevel"/>
    <w:tmpl w:val="3F3C3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C275120"/>
    <w:multiLevelType w:val="multilevel"/>
    <w:tmpl w:val="243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2D3BF0"/>
    <w:multiLevelType w:val="multilevel"/>
    <w:tmpl w:val="6CC2E7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8831150"/>
    <w:multiLevelType w:val="multilevel"/>
    <w:tmpl w:val="C7524D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DC72155"/>
    <w:multiLevelType w:val="multilevel"/>
    <w:tmpl w:val="05E6C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F791E24"/>
    <w:multiLevelType w:val="multilevel"/>
    <w:tmpl w:val="F8D0F0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97603918">
    <w:abstractNumId w:val="9"/>
  </w:num>
  <w:num w:numId="2" w16cid:durableId="1991473663">
    <w:abstractNumId w:val="44"/>
  </w:num>
  <w:num w:numId="3" w16cid:durableId="1082217646">
    <w:abstractNumId w:val="30"/>
  </w:num>
  <w:num w:numId="4" w16cid:durableId="1970550821">
    <w:abstractNumId w:val="2"/>
  </w:num>
  <w:num w:numId="5" w16cid:durableId="366107615">
    <w:abstractNumId w:val="1"/>
  </w:num>
  <w:num w:numId="6" w16cid:durableId="1217011088">
    <w:abstractNumId w:val="33"/>
  </w:num>
  <w:num w:numId="7" w16cid:durableId="221868717">
    <w:abstractNumId w:val="36"/>
  </w:num>
  <w:num w:numId="8" w16cid:durableId="441536990">
    <w:abstractNumId w:val="39"/>
  </w:num>
  <w:num w:numId="9" w16cid:durableId="1596477347">
    <w:abstractNumId w:val="35"/>
  </w:num>
  <w:num w:numId="10" w16cid:durableId="189534995">
    <w:abstractNumId w:val="47"/>
  </w:num>
  <w:num w:numId="11" w16cid:durableId="360128986">
    <w:abstractNumId w:val="18"/>
  </w:num>
  <w:num w:numId="12" w16cid:durableId="1550150497">
    <w:abstractNumId w:val="11"/>
  </w:num>
  <w:num w:numId="13" w16cid:durableId="825588041">
    <w:abstractNumId w:val="13"/>
  </w:num>
  <w:num w:numId="14" w16cid:durableId="910429740">
    <w:abstractNumId w:val="31"/>
  </w:num>
  <w:num w:numId="15" w16cid:durableId="1130631419">
    <w:abstractNumId w:val="17"/>
  </w:num>
  <w:num w:numId="16" w16cid:durableId="1511604774">
    <w:abstractNumId w:val="38"/>
  </w:num>
  <w:num w:numId="17" w16cid:durableId="1307395541">
    <w:abstractNumId w:val="23"/>
  </w:num>
  <w:num w:numId="18" w16cid:durableId="506794911">
    <w:abstractNumId w:val="27"/>
  </w:num>
  <w:num w:numId="19" w16cid:durableId="1618025914">
    <w:abstractNumId w:val="37"/>
  </w:num>
  <w:num w:numId="20" w16cid:durableId="1299727864">
    <w:abstractNumId w:val="32"/>
  </w:num>
  <w:num w:numId="21" w16cid:durableId="483744385">
    <w:abstractNumId w:val="45"/>
  </w:num>
  <w:num w:numId="22" w16cid:durableId="50664906">
    <w:abstractNumId w:val="46"/>
  </w:num>
  <w:num w:numId="23" w16cid:durableId="221599889">
    <w:abstractNumId w:val="15"/>
  </w:num>
  <w:num w:numId="24" w16cid:durableId="187108668">
    <w:abstractNumId w:val="0"/>
  </w:num>
  <w:num w:numId="25" w16cid:durableId="845904375">
    <w:abstractNumId w:val="28"/>
  </w:num>
  <w:num w:numId="26" w16cid:durableId="217016854">
    <w:abstractNumId w:val="40"/>
  </w:num>
  <w:num w:numId="27" w16cid:durableId="996230198">
    <w:abstractNumId w:val="16"/>
  </w:num>
  <w:num w:numId="28" w16cid:durableId="690952092">
    <w:abstractNumId w:val="4"/>
  </w:num>
  <w:num w:numId="29" w16cid:durableId="1400207125">
    <w:abstractNumId w:val="42"/>
  </w:num>
  <w:num w:numId="30" w16cid:durableId="434523298">
    <w:abstractNumId w:val="7"/>
  </w:num>
  <w:num w:numId="31" w16cid:durableId="674265916">
    <w:abstractNumId w:val="29"/>
  </w:num>
  <w:num w:numId="32" w16cid:durableId="1509756060">
    <w:abstractNumId w:val="19"/>
  </w:num>
  <w:num w:numId="33" w16cid:durableId="1388187360">
    <w:abstractNumId w:val="8"/>
  </w:num>
  <w:num w:numId="34" w16cid:durableId="594478733">
    <w:abstractNumId w:val="10"/>
  </w:num>
  <w:num w:numId="35" w16cid:durableId="243806316">
    <w:abstractNumId w:val="34"/>
  </w:num>
  <w:num w:numId="36" w16cid:durableId="1504005196">
    <w:abstractNumId w:val="6"/>
  </w:num>
  <w:num w:numId="37" w16cid:durableId="1906408094">
    <w:abstractNumId w:val="25"/>
  </w:num>
  <w:num w:numId="38" w16cid:durableId="1591697544">
    <w:abstractNumId w:val="21"/>
  </w:num>
  <w:num w:numId="39" w16cid:durableId="618950060">
    <w:abstractNumId w:val="5"/>
  </w:num>
  <w:num w:numId="40" w16cid:durableId="2086804219">
    <w:abstractNumId w:val="24"/>
  </w:num>
  <w:num w:numId="41" w16cid:durableId="187178500">
    <w:abstractNumId w:val="41"/>
  </w:num>
  <w:num w:numId="42" w16cid:durableId="2001077534">
    <w:abstractNumId w:val="26"/>
  </w:num>
  <w:num w:numId="43" w16cid:durableId="730923985">
    <w:abstractNumId w:val="12"/>
  </w:num>
  <w:num w:numId="44" w16cid:durableId="1600143022">
    <w:abstractNumId w:val="20"/>
  </w:num>
  <w:num w:numId="45" w16cid:durableId="573245154">
    <w:abstractNumId w:val="22"/>
  </w:num>
  <w:num w:numId="46" w16cid:durableId="2008943710">
    <w:abstractNumId w:val="43"/>
  </w:num>
  <w:num w:numId="47" w16cid:durableId="1897163320">
    <w:abstractNumId w:val="14"/>
  </w:num>
  <w:num w:numId="48" w16cid:durableId="721515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B2"/>
    <w:rsid w:val="000F2FDA"/>
    <w:rsid w:val="001253DF"/>
    <w:rsid w:val="001A2B97"/>
    <w:rsid w:val="001B531F"/>
    <w:rsid w:val="001C13CD"/>
    <w:rsid w:val="001D6E72"/>
    <w:rsid w:val="002408BD"/>
    <w:rsid w:val="003D5E9F"/>
    <w:rsid w:val="005362F9"/>
    <w:rsid w:val="00643DCC"/>
    <w:rsid w:val="006B3810"/>
    <w:rsid w:val="007246E6"/>
    <w:rsid w:val="007940F9"/>
    <w:rsid w:val="007B4CA7"/>
    <w:rsid w:val="007C0C2C"/>
    <w:rsid w:val="00877132"/>
    <w:rsid w:val="009621B7"/>
    <w:rsid w:val="00B35612"/>
    <w:rsid w:val="00BD627C"/>
    <w:rsid w:val="00D21FDD"/>
    <w:rsid w:val="00EC08B2"/>
    <w:rsid w:val="00ED6B38"/>
    <w:rsid w:val="00EF2F52"/>
    <w:rsid w:val="00F6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BE32"/>
  <w15:chartTrackingRefBased/>
  <w15:docId w15:val="{02861371-CCC2-294E-95D4-63629FFE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1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1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1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1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132"/>
    <w:rPr>
      <w:rFonts w:eastAsiaTheme="majorEastAsia" w:cstheme="majorBidi"/>
      <w:color w:val="272727" w:themeColor="text1" w:themeTint="D8"/>
    </w:rPr>
  </w:style>
  <w:style w:type="paragraph" w:styleId="Title">
    <w:name w:val="Title"/>
    <w:basedOn w:val="Normal"/>
    <w:next w:val="Normal"/>
    <w:link w:val="TitleChar"/>
    <w:uiPriority w:val="10"/>
    <w:qFormat/>
    <w:rsid w:val="008771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1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1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7132"/>
    <w:rPr>
      <w:i/>
      <w:iCs/>
      <w:color w:val="404040" w:themeColor="text1" w:themeTint="BF"/>
    </w:rPr>
  </w:style>
  <w:style w:type="paragraph" w:styleId="ListParagraph">
    <w:name w:val="List Paragraph"/>
    <w:basedOn w:val="Normal"/>
    <w:uiPriority w:val="34"/>
    <w:qFormat/>
    <w:rsid w:val="00877132"/>
    <w:pPr>
      <w:ind w:left="720"/>
      <w:contextualSpacing/>
    </w:pPr>
  </w:style>
  <w:style w:type="character" w:styleId="IntenseEmphasis">
    <w:name w:val="Intense Emphasis"/>
    <w:basedOn w:val="DefaultParagraphFont"/>
    <w:uiPriority w:val="21"/>
    <w:qFormat/>
    <w:rsid w:val="00877132"/>
    <w:rPr>
      <w:i/>
      <w:iCs/>
      <w:color w:val="0F4761" w:themeColor="accent1" w:themeShade="BF"/>
    </w:rPr>
  </w:style>
  <w:style w:type="paragraph" w:styleId="IntenseQuote">
    <w:name w:val="Intense Quote"/>
    <w:basedOn w:val="Normal"/>
    <w:next w:val="Normal"/>
    <w:link w:val="IntenseQuoteChar"/>
    <w:uiPriority w:val="30"/>
    <w:qFormat/>
    <w:rsid w:val="0087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132"/>
    <w:rPr>
      <w:i/>
      <w:iCs/>
      <w:color w:val="0F4761" w:themeColor="accent1" w:themeShade="BF"/>
    </w:rPr>
  </w:style>
  <w:style w:type="character" w:styleId="IntenseReference">
    <w:name w:val="Intense Reference"/>
    <w:basedOn w:val="DefaultParagraphFont"/>
    <w:uiPriority w:val="32"/>
    <w:qFormat/>
    <w:rsid w:val="00877132"/>
    <w:rPr>
      <w:b/>
      <w:bCs/>
      <w:smallCaps/>
      <w:color w:val="0F4761" w:themeColor="accent1" w:themeShade="BF"/>
      <w:spacing w:val="5"/>
    </w:rPr>
  </w:style>
  <w:style w:type="paragraph" w:styleId="Header">
    <w:name w:val="header"/>
    <w:basedOn w:val="Normal"/>
    <w:link w:val="HeaderChar"/>
    <w:uiPriority w:val="99"/>
    <w:unhideWhenUsed/>
    <w:rsid w:val="007C0C2C"/>
    <w:pPr>
      <w:tabs>
        <w:tab w:val="center" w:pos="4680"/>
        <w:tab w:val="right" w:pos="9360"/>
      </w:tabs>
    </w:pPr>
  </w:style>
  <w:style w:type="character" w:customStyle="1" w:styleId="HeaderChar">
    <w:name w:val="Header Char"/>
    <w:basedOn w:val="DefaultParagraphFont"/>
    <w:link w:val="Header"/>
    <w:uiPriority w:val="99"/>
    <w:rsid w:val="007C0C2C"/>
  </w:style>
  <w:style w:type="paragraph" w:styleId="Footer">
    <w:name w:val="footer"/>
    <w:basedOn w:val="Normal"/>
    <w:link w:val="FooterChar"/>
    <w:uiPriority w:val="99"/>
    <w:unhideWhenUsed/>
    <w:rsid w:val="007C0C2C"/>
    <w:pPr>
      <w:tabs>
        <w:tab w:val="center" w:pos="4680"/>
        <w:tab w:val="right" w:pos="9360"/>
      </w:tabs>
    </w:pPr>
  </w:style>
  <w:style w:type="character" w:customStyle="1" w:styleId="FooterChar">
    <w:name w:val="Footer Char"/>
    <w:basedOn w:val="DefaultParagraphFont"/>
    <w:link w:val="Footer"/>
    <w:uiPriority w:val="99"/>
    <w:rsid w:val="007C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259070">
      <w:bodyDiv w:val="1"/>
      <w:marLeft w:val="0"/>
      <w:marRight w:val="0"/>
      <w:marTop w:val="0"/>
      <w:marBottom w:val="0"/>
      <w:divBdr>
        <w:top w:val="none" w:sz="0" w:space="0" w:color="auto"/>
        <w:left w:val="none" w:sz="0" w:space="0" w:color="auto"/>
        <w:bottom w:val="none" w:sz="0" w:space="0" w:color="auto"/>
        <w:right w:val="none" w:sz="0" w:space="0" w:color="auto"/>
      </w:divBdr>
      <w:divsChild>
        <w:div w:id="627971625">
          <w:marLeft w:val="0"/>
          <w:marRight w:val="0"/>
          <w:marTop w:val="0"/>
          <w:marBottom w:val="0"/>
          <w:divBdr>
            <w:top w:val="none" w:sz="0" w:space="0" w:color="auto"/>
            <w:left w:val="none" w:sz="0" w:space="0" w:color="auto"/>
            <w:bottom w:val="none" w:sz="0" w:space="0" w:color="auto"/>
            <w:right w:val="none" w:sz="0" w:space="0" w:color="auto"/>
          </w:divBdr>
          <w:divsChild>
            <w:div w:id="730886878">
              <w:marLeft w:val="0"/>
              <w:marRight w:val="0"/>
              <w:marTop w:val="0"/>
              <w:marBottom w:val="0"/>
              <w:divBdr>
                <w:top w:val="none" w:sz="0" w:space="0" w:color="auto"/>
                <w:left w:val="none" w:sz="0" w:space="0" w:color="auto"/>
                <w:bottom w:val="none" w:sz="0" w:space="0" w:color="auto"/>
                <w:right w:val="none" w:sz="0" w:space="0" w:color="auto"/>
              </w:divBdr>
            </w:div>
            <w:div w:id="1697653229">
              <w:marLeft w:val="0"/>
              <w:marRight w:val="0"/>
              <w:marTop w:val="0"/>
              <w:marBottom w:val="0"/>
              <w:divBdr>
                <w:top w:val="none" w:sz="0" w:space="0" w:color="auto"/>
                <w:left w:val="none" w:sz="0" w:space="0" w:color="auto"/>
                <w:bottom w:val="none" w:sz="0" w:space="0" w:color="auto"/>
                <w:right w:val="none" w:sz="0" w:space="0" w:color="auto"/>
              </w:divBdr>
            </w:div>
            <w:div w:id="324282594">
              <w:marLeft w:val="0"/>
              <w:marRight w:val="0"/>
              <w:marTop w:val="0"/>
              <w:marBottom w:val="0"/>
              <w:divBdr>
                <w:top w:val="none" w:sz="0" w:space="0" w:color="auto"/>
                <w:left w:val="none" w:sz="0" w:space="0" w:color="auto"/>
                <w:bottom w:val="none" w:sz="0" w:space="0" w:color="auto"/>
                <w:right w:val="none" w:sz="0" w:space="0" w:color="auto"/>
              </w:divBdr>
            </w:div>
            <w:div w:id="213127542">
              <w:marLeft w:val="0"/>
              <w:marRight w:val="0"/>
              <w:marTop w:val="0"/>
              <w:marBottom w:val="0"/>
              <w:divBdr>
                <w:top w:val="none" w:sz="0" w:space="0" w:color="auto"/>
                <w:left w:val="none" w:sz="0" w:space="0" w:color="auto"/>
                <w:bottom w:val="none" w:sz="0" w:space="0" w:color="auto"/>
                <w:right w:val="none" w:sz="0" w:space="0" w:color="auto"/>
              </w:divBdr>
            </w:div>
            <w:div w:id="1502234683">
              <w:marLeft w:val="0"/>
              <w:marRight w:val="0"/>
              <w:marTop w:val="0"/>
              <w:marBottom w:val="0"/>
              <w:divBdr>
                <w:top w:val="none" w:sz="0" w:space="0" w:color="auto"/>
                <w:left w:val="none" w:sz="0" w:space="0" w:color="auto"/>
                <w:bottom w:val="none" w:sz="0" w:space="0" w:color="auto"/>
                <w:right w:val="none" w:sz="0" w:space="0" w:color="auto"/>
              </w:divBdr>
            </w:div>
            <w:div w:id="802695874">
              <w:marLeft w:val="0"/>
              <w:marRight w:val="0"/>
              <w:marTop w:val="0"/>
              <w:marBottom w:val="0"/>
              <w:divBdr>
                <w:top w:val="none" w:sz="0" w:space="0" w:color="auto"/>
                <w:left w:val="none" w:sz="0" w:space="0" w:color="auto"/>
                <w:bottom w:val="none" w:sz="0" w:space="0" w:color="auto"/>
                <w:right w:val="none" w:sz="0" w:space="0" w:color="auto"/>
              </w:divBdr>
            </w:div>
            <w:div w:id="1797064598">
              <w:marLeft w:val="0"/>
              <w:marRight w:val="0"/>
              <w:marTop w:val="0"/>
              <w:marBottom w:val="0"/>
              <w:divBdr>
                <w:top w:val="none" w:sz="0" w:space="0" w:color="auto"/>
                <w:left w:val="none" w:sz="0" w:space="0" w:color="auto"/>
                <w:bottom w:val="none" w:sz="0" w:space="0" w:color="auto"/>
                <w:right w:val="none" w:sz="0" w:space="0" w:color="auto"/>
              </w:divBdr>
            </w:div>
            <w:div w:id="148905338">
              <w:marLeft w:val="0"/>
              <w:marRight w:val="0"/>
              <w:marTop w:val="0"/>
              <w:marBottom w:val="0"/>
              <w:divBdr>
                <w:top w:val="none" w:sz="0" w:space="0" w:color="auto"/>
                <w:left w:val="none" w:sz="0" w:space="0" w:color="auto"/>
                <w:bottom w:val="none" w:sz="0" w:space="0" w:color="auto"/>
                <w:right w:val="none" w:sz="0" w:space="0" w:color="auto"/>
              </w:divBdr>
            </w:div>
            <w:div w:id="2019575781">
              <w:marLeft w:val="0"/>
              <w:marRight w:val="0"/>
              <w:marTop w:val="0"/>
              <w:marBottom w:val="0"/>
              <w:divBdr>
                <w:top w:val="none" w:sz="0" w:space="0" w:color="auto"/>
                <w:left w:val="none" w:sz="0" w:space="0" w:color="auto"/>
                <w:bottom w:val="none" w:sz="0" w:space="0" w:color="auto"/>
                <w:right w:val="none" w:sz="0" w:space="0" w:color="auto"/>
              </w:divBdr>
            </w:div>
            <w:div w:id="1366976753">
              <w:marLeft w:val="0"/>
              <w:marRight w:val="0"/>
              <w:marTop w:val="0"/>
              <w:marBottom w:val="0"/>
              <w:divBdr>
                <w:top w:val="none" w:sz="0" w:space="0" w:color="auto"/>
                <w:left w:val="none" w:sz="0" w:space="0" w:color="auto"/>
                <w:bottom w:val="none" w:sz="0" w:space="0" w:color="auto"/>
                <w:right w:val="none" w:sz="0" w:space="0" w:color="auto"/>
              </w:divBdr>
            </w:div>
            <w:div w:id="808278069">
              <w:marLeft w:val="0"/>
              <w:marRight w:val="0"/>
              <w:marTop w:val="0"/>
              <w:marBottom w:val="0"/>
              <w:divBdr>
                <w:top w:val="none" w:sz="0" w:space="0" w:color="auto"/>
                <w:left w:val="none" w:sz="0" w:space="0" w:color="auto"/>
                <w:bottom w:val="none" w:sz="0" w:space="0" w:color="auto"/>
                <w:right w:val="none" w:sz="0" w:space="0" w:color="auto"/>
              </w:divBdr>
            </w:div>
            <w:div w:id="1215388783">
              <w:marLeft w:val="0"/>
              <w:marRight w:val="0"/>
              <w:marTop w:val="0"/>
              <w:marBottom w:val="0"/>
              <w:divBdr>
                <w:top w:val="none" w:sz="0" w:space="0" w:color="auto"/>
                <w:left w:val="none" w:sz="0" w:space="0" w:color="auto"/>
                <w:bottom w:val="none" w:sz="0" w:space="0" w:color="auto"/>
                <w:right w:val="none" w:sz="0" w:space="0" w:color="auto"/>
              </w:divBdr>
            </w:div>
            <w:div w:id="1176186922">
              <w:marLeft w:val="0"/>
              <w:marRight w:val="0"/>
              <w:marTop w:val="0"/>
              <w:marBottom w:val="0"/>
              <w:divBdr>
                <w:top w:val="none" w:sz="0" w:space="0" w:color="auto"/>
                <w:left w:val="none" w:sz="0" w:space="0" w:color="auto"/>
                <w:bottom w:val="none" w:sz="0" w:space="0" w:color="auto"/>
                <w:right w:val="none" w:sz="0" w:space="0" w:color="auto"/>
              </w:divBdr>
            </w:div>
            <w:div w:id="971909966">
              <w:marLeft w:val="0"/>
              <w:marRight w:val="0"/>
              <w:marTop w:val="0"/>
              <w:marBottom w:val="0"/>
              <w:divBdr>
                <w:top w:val="none" w:sz="0" w:space="0" w:color="auto"/>
                <w:left w:val="none" w:sz="0" w:space="0" w:color="auto"/>
                <w:bottom w:val="none" w:sz="0" w:space="0" w:color="auto"/>
                <w:right w:val="none" w:sz="0" w:space="0" w:color="auto"/>
              </w:divBdr>
            </w:div>
            <w:div w:id="1981616761">
              <w:marLeft w:val="0"/>
              <w:marRight w:val="0"/>
              <w:marTop w:val="0"/>
              <w:marBottom w:val="0"/>
              <w:divBdr>
                <w:top w:val="none" w:sz="0" w:space="0" w:color="auto"/>
                <w:left w:val="none" w:sz="0" w:space="0" w:color="auto"/>
                <w:bottom w:val="none" w:sz="0" w:space="0" w:color="auto"/>
                <w:right w:val="none" w:sz="0" w:space="0" w:color="auto"/>
              </w:divBdr>
            </w:div>
            <w:div w:id="2022658010">
              <w:marLeft w:val="0"/>
              <w:marRight w:val="0"/>
              <w:marTop w:val="0"/>
              <w:marBottom w:val="0"/>
              <w:divBdr>
                <w:top w:val="none" w:sz="0" w:space="0" w:color="auto"/>
                <w:left w:val="none" w:sz="0" w:space="0" w:color="auto"/>
                <w:bottom w:val="none" w:sz="0" w:space="0" w:color="auto"/>
                <w:right w:val="none" w:sz="0" w:space="0" w:color="auto"/>
              </w:divBdr>
            </w:div>
            <w:div w:id="1642610333">
              <w:marLeft w:val="0"/>
              <w:marRight w:val="0"/>
              <w:marTop w:val="0"/>
              <w:marBottom w:val="0"/>
              <w:divBdr>
                <w:top w:val="none" w:sz="0" w:space="0" w:color="auto"/>
                <w:left w:val="none" w:sz="0" w:space="0" w:color="auto"/>
                <w:bottom w:val="none" w:sz="0" w:space="0" w:color="auto"/>
                <w:right w:val="none" w:sz="0" w:space="0" w:color="auto"/>
              </w:divBdr>
            </w:div>
            <w:div w:id="1889759924">
              <w:marLeft w:val="0"/>
              <w:marRight w:val="0"/>
              <w:marTop w:val="0"/>
              <w:marBottom w:val="0"/>
              <w:divBdr>
                <w:top w:val="none" w:sz="0" w:space="0" w:color="auto"/>
                <w:left w:val="none" w:sz="0" w:space="0" w:color="auto"/>
                <w:bottom w:val="none" w:sz="0" w:space="0" w:color="auto"/>
                <w:right w:val="none" w:sz="0" w:space="0" w:color="auto"/>
              </w:divBdr>
            </w:div>
            <w:div w:id="1132164815">
              <w:marLeft w:val="0"/>
              <w:marRight w:val="0"/>
              <w:marTop w:val="0"/>
              <w:marBottom w:val="0"/>
              <w:divBdr>
                <w:top w:val="none" w:sz="0" w:space="0" w:color="auto"/>
                <w:left w:val="none" w:sz="0" w:space="0" w:color="auto"/>
                <w:bottom w:val="none" w:sz="0" w:space="0" w:color="auto"/>
                <w:right w:val="none" w:sz="0" w:space="0" w:color="auto"/>
              </w:divBdr>
            </w:div>
            <w:div w:id="923492363">
              <w:marLeft w:val="0"/>
              <w:marRight w:val="0"/>
              <w:marTop w:val="0"/>
              <w:marBottom w:val="0"/>
              <w:divBdr>
                <w:top w:val="none" w:sz="0" w:space="0" w:color="auto"/>
                <w:left w:val="none" w:sz="0" w:space="0" w:color="auto"/>
                <w:bottom w:val="none" w:sz="0" w:space="0" w:color="auto"/>
                <w:right w:val="none" w:sz="0" w:space="0" w:color="auto"/>
              </w:divBdr>
            </w:div>
          </w:divsChild>
        </w:div>
        <w:div w:id="20861434">
          <w:marLeft w:val="0"/>
          <w:marRight w:val="0"/>
          <w:marTop w:val="0"/>
          <w:marBottom w:val="0"/>
          <w:divBdr>
            <w:top w:val="none" w:sz="0" w:space="0" w:color="auto"/>
            <w:left w:val="none" w:sz="0" w:space="0" w:color="auto"/>
            <w:bottom w:val="none" w:sz="0" w:space="0" w:color="auto"/>
            <w:right w:val="none" w:sz="0" w:space="0" w:color="auto"/>
          </w:divBdr>
          <w:divsChild>
            <w:div w:id="1924484212">
              <w:marLeft w:val="0"/>
              <w:marRight w:val="0"/>
              <w:marTop w:val="0"/>
              <w:marBottom w:val="0"/>
              <w:divBdr>
                <w:top w:val="none" w:sz="0" w:space="0" w:color="auto"/>
                <w:left w:val="none" w:sz="0" w:space="0" w:color="auto"/>
                <w:bottom w:val="none" w:sz="0" w:space="0" w:color="auto"/>
                <w:right w:val="none" w:sz="0" w:space="0" w:color="auto"/>
              </w:divBdr>
            </w:div>
            <w:div w:id="550075463">
              <w:marLeft w:val="0"/>
              <w:marRight w:val="0"/>
              <w:marTop w:val="0"/>
              <w:marBottom w:val="0"/>
              <w:divBdr>
                <w:top w:val="none" w:sz="0" w:space="0" w:color="auto"/>
                <w:left w:val="none" w:sz="0" w:space="0" w:color="auto"/>
                <w:bottom w:val="none" w:sz="0" w:space="0" w:color="auto"/>
                <w:right w:val="none" w:sz="0" w:space="0" w:color="auto"/>
              </w:divBdr>
            </w:div>
            <w:div w:id="1700545185">
              <w:marLeft w:val="0"/>
              <w:marRight w:val="0"/>
              <w:marTop w:val="0"/>
              <w:marBottom w:val="0"/>
              <w:divBdr>
                <w:top w:val="none" w:sz="0" w:space="0" w:color="auto"/>
                <w:left w:val="none" w:sz="0" w:space="0" w:color="auto"/>
                <w:bottom w:val="none" w:sz="0" w:space="0" w:color="auto"/>
                <w:right w:val="none" w:sz="0" w:space="0" w:color="auto"/>
              </w:divBdr>
            </w:div>
            <w:div w:id="1173641634">
              <w:marLeft w:val="0"/>
              <w:marRight w:val="0"/>
              <w:marTop w:val="0"/>
              <w:marBottom w:val="0"/>
              <w:divBdr>
                <w:top w:val="none" w:sz="0" w:space="0" w:color="auto"/>
                <w:left w:val="none" w:sz="0" w:space="0" w:color="auto"/>
                <w:bottom w:val="none" w:sz="0" w:space="0" w:color="auto"/>
                <w:right w:val="none" w:sz="0" w:space="0" w:color="auto"/>
              </w:divBdr>
            </w:div>
            <w:div w:id="1599635377">
              <w:marLeft w:val="0"/>
              <w:marRight w:val="0"/>
              <w:marTop w:val="0"/>
              <w:marBottom w:val="0"/>
              <w:divBdr>
                <w:top w:val="none" w:sz="0" w:space="0" w:color="auto"/>
                <w:left w:val="none" w:sz="0" w:space="0" w:color="auto"/>
                <w:bottom w:val="none" w:sz="0" w:space="0" w:color="auto"/>
                <w:right w:val="none" w:sz="0" w:space="0" w:color="auto"/>
              </w:divBdr>
            </w:div>
            <w:div w:id="546646347">
              <w:marLeft w:val="0"/>
              <w:marRight w:val="0"/>
              <w:marTop w:val="0"/>
              <w:marBottom w:val="0"/>
              <w:divBdr>
                <w:top w:val="none" w:sz="0" w:space="0" w:color="auto"/>
                <w:left w:val="none" w:sz="0" w:space="0" w:color="auto"/>
                <w:bottom w:val="none" w:sz="0" w:space="0" w:color="auto"/>
                <w:right w:val="none" w:sz="0" w:space="0" w:color="auto"/>
              </w:divBdr>
            </w:div>
            <w:div w:id="1979534948">
              <w:marLeft w:val="0"/>
              <w:marRight w:val="0"/>
              <w:marTop w:val="0"/>
              <w:marBottom w:val="0"/>
              <w:divBdr>
                <w:top w:val="none" w:sz="0" w:space="0" w:color="auto"/>
                <w:left w:val="none" w:sz="0" w:space="0" w:color="auto"/>
                <w:bottom w:val="none" w:sz="0" w:space="0" w:color="auto"/>
                <w:right w:val="none" w:sz="0" w:space="0" w:color="auto"/>
              </w:divBdr>
            </w:div>
            <w:div w:id="1043022305">
              <w:marLeft w:val="0"/>
              <w:marRight w:val="0"/>
              <w:marTop w:val="0"/>
              <w:marBottom w:val="0"/>
              <w:divBdr>
                <w:top w:val="none" w:sz="0" w:space="0" w:color="auto"/>
                <w:left w:val="none" w:sz="0" w:space="0" w:color="auto"/>
                <w:bottom w:val="none" w:sz="0" w:space="0" w:color="auto"/>
                <w:right w:val="none" w:sz="0" w:space="0" w:color="auto"/>
              </w:divBdr>
            </w:div>
            <w:div w:id="281376547">
              <w:marLeft w:val="0"/>
              <w:marRight w:val="0"/>
              <w:marTop w:val="0"/>
              <w:marBottom w:val="0"/>
              <w:divBdr>
                <w:top w:val="none" w:sz="0" w:space="0" w:color="auto"/>
                <w:left w:val="none" w:sz="0" w:space="0" w:color="auto"/>
                <w:bottom w:val="none" w:sz="0" w:space="0" w:color="auto"/>
                <w:right w:val="none" w:sz="0" w:space="0" w:color="auto"/>
              </w:divBdr>
            </w:div>
            <w:div w:id="1907254766">
              <w:marLeft w:val="0"/>
              <w:marRight w:val="0"/>
              <w:marTop w:val="0"/>
              <w:marBottom w:val="0"/>
              <w:divBdr>
                <w:top w:val="none" w:sz="0" w:space="0" w:color="auto"/>
                <w:left w:val="none" w:sz="0" w:space="0" w:color="auto"/>
                <w:bottom w:val="none" w:sz="0" w:space="0" w:color="auto"/>
                <w:right w:val="none" w:sz="0" w:space="0" w:color="auto"/>
              </w:divBdr>
            </w:div>
            <w:div w:id="1805610550">
              <w:marLeft w:val="0"/>
              <w:marRight w:val="0"/>
              <w:marTop w:val="0"/>
              <w:marBottom w:val="0"/>
              <w:divBdr>
                <w:top w:val="none" w:sz="0" w:space="0" w:color="auto"/>
                <w:left w:val="none" w:sz="0" w:space="0" w:color="auto"/>
                <w:bottom w:val="none" w:sz="0" w:space="0" w:color="auto"/>
                <w:right w:val="none" w:sz="0" w:space="0" w:color="auto"/>
              </w:divBdr>
            </w:div>
            <w:div w:id="1147474310">
              <w:marLeft w:val="0"/>
              <w:marRight w:val="0"/>
              <w:marTop w:val="0"/>
              <w:marBottom w:val="0"/>
              <w:divBdr>
                <w:top w:val="none" w:sz="0" w:space="0" w:color="auto"/>
                <w:left w:val="none" w:sz="0" w:space="0" w:color="auto"/>
                <w:bottom w:val="none" w:sz="0" w:space="0" w:color="auto"/>
                <w:right w:val="none" w:sz="0" w:space="0" w:color="auto"/>
              </w:divBdr>
            </w:div>
            <w:div w:id="531650160">
              <w:marLeft w:val="0"/>
              <w:marRight w:val="0"/>
              <w:marTop w:val="0"/>
              <w:marBottom w:val="0"/>
              <w:divBdr>
                <w:top w:val="none" w:sz="0" w:space="0" w:color="auto"/>
                <w:left w:val="none" w:sz="0" w:space="0" w:color="auto"/>
                <w:bottom w:val="none" w:sz="0" w:space="0" w:color="auto"/>
                <w:right w:val="none" w:sz="0" w:space="0" w:color="auto"/>
              </w:divBdr>
            </w:div>
            <w:div w:id="522550017">
              <w:marLeft w:val="0"/>
              <w:marRight w:val="0"/>
              <w:marTop w:val="0"/>
              <w:marBottom w:val="0"/>
              <w:divBdr>
                <w:top w:val="none" w:sz="0" w:space="0" w:color="auto"/>
                <w:left w:val="none" w:sz="0" w:space="0" w:color="auto"/>
                <w:bottom w:val="none" w:sz="0" w:space="0" w:color="auto"/>
                <w:right w:val="none" w:sz="0" w:space="0" w:color="auto"/>
              </w:divBdr>
            </w:div>
            <w:div w:id="1970281563">
              <w:marLeft w:val="0"/>
              <w:marRight w:val="0"/>
              <w:marTop w:val="0"/>
              <w:marBottom w:val="0"/>
              <w:divBdr>
                <w:top w:val="none" w:sz="0" w:space="0" w:color="auto"/>
                <w:left w:val="none" w:sz="0" w:space="0" w:color="auto"/>
                <w:bottom w:val="none" w:sz="0" w:space="0" w:color="auto"/>
                <w:right w:val="none" w:sz="0" w:space="0" w:color="auto"/>
              </w:divBdr>
            </w:div>
            <w:div w:id="1030687038">
              <w:marLeft w:val="0"/>
              <w:marRight w:val="0"/>
              <w:marTop w:val="0"/>
              <w:marBottom w:val="0"/>
              <w:divBdr>
                <w:top w:val="none" w:sz="0" w:space="0" w:color="auto"/>
                <w:left w:val="none" w:sz="0" w:space="0" w:color="auto"/>
                <w:bottom w:val="none" w:sz="0" w:space="0" w:color="auto"/>
                <w:right w:val="none" w:sz="0" w:space="0" w:color="auto"/>
              </w:divBdr>
            </w:div>
            <w:div w:id="634260429">
              <w:marLeft w:val="0"/>
              <w:marRight w:val="0"/>
              <w:marTop w:val="0"/>
              <w:marBottom w:val="0"/>
              <w:divBdr>
                <w:top w:val="none" w:sz="0" w:space="0" w:color="auto"/>
                <w:left w:val="none" w:sz="0" w:space="0" w:color="auto"/>
                <w:bottom w:val="none" w:sz="0" w:space="0" w:color="auto"/>
                <w:right w:val="none" w:sz="0" w:space="0" w:color="auto"/>
              </w:divBdr>
            </w:div>
            <w:div w:id="53312449">
              <w:marLeft w:val="0"/>
              <w:marRight w:val="0"/>
              <w:marTop w:val="0"/>
              <w:marBottom w:val="0"/>
              <w:divBdr>
                <w:top w:val="none" w:sz="0" w:space="0" w:color="auto"/>
                <w:left w:val="none" w:sz="0" w:space="0" w:color="auto"/>
                <w:bottom w:val="none" w:sz="0" w:space="0" w:color="auto"/>
                <w:right w:val="none" w:sz="0" w:space="0" w:color="auto"/>
              </w:divBdr>
            </w:div>
            <w:div w:id="1430420640">
              <w:marLeft w:val="0"/>
              <w:marRight w:val="0"/>
              <w:marTop w:val="0"/>
              <w:marBottom w:val="0"/>
              <w:divBdr>
                <w:top w:val="none" w:sz="0" w:space="0" w:color="auto"/>
                <w:left w:val="none" w:sz="0" w:space="0" w:color="auto"/>
                <w:bottom w:val="none" w:sz="0" w:space="0" w:color="auto"/>
                <w:right w:val="none" w:sz="0" w:space="0" w:color="auto"/>
              </w:divBdr>
            </w:div>
            <w:div w:id="1824076613">
              <w:marLeft w:val="0"/>
              <w:marRight w:val="0"/>
              <w:marTop w:val="0"/>
              <w:marBottom w:val="0"/>
              <w:divBdr>
                <w:top w:val="none" w:sz="0" w:space="0" w:color="auto"/>
                <w:left w:val="none" w:sz="0" w:space="0" w:color="auto"/>
                <w:bottom w:val="none" w:sz="0" w:space="0" w:color="auto"/>
                <w:right w:val="none" w:sz="0" w:space="0" w:color="auto"/>
              </w:divBdr>
            </w:div>
          </w:divsChild>
        </w:div>
        <w:div w:id="1674067966">
          <w:marLeft w:val="0"/>
          <w:marRight w:val="0"/>
          <w:marTop w:val="0"/>
          <w:marBottom w:val="0"/>
          <w:divBdr>
            <w:top w:val="none" w:sz="0" w:space="0" w:color="auto"/>
            <w:left w:val="none" w:sz="0" w:space="0" w:color="auto"/>
            <w:bottom w:val="none" w:sz="0" w:space="0" w:color="auto"/>
            <w:right w:val="none" w:sz="0" w:space="0" w:color="auto"/>
          </w:divBdr>
          <w:divsChild>
            <w:div w:id="1741244778">
              <w:marLeft w:val="0"/>
              <w:marRight w:val="0"/>
              <w:marTop w:val="0"/>
              <w:marBottom w:val="0"/>
              <w:divBdr>
                <w:top w:val="none" w:sz="0" w:space="0" w:color="auto"/>
                <w:left w:val="none" w:sz="0" w:space="0" w:color="auto"/>
                <w:bottom w:val="none" w:sz="0" w:space="0" w:color="auto"/>
                <w:right w:val="none" w:sz="0" w:space="0" w:color="auto"/>
              </w:divBdr>
            </w:div>
            <w:div w:id="252474221">
              <w:marLeft w:val="0"/>
              <w:marRight w:val="0"/>
              <w:marTop w:val="0"/>
              <w:marBottom w:val="0"/>
              <w:divBdr>
                <w:top w:val="none" w:sz="0" w:space="0" w:color="auto"/>
                <w:left w:val="none" w:sz="0" w:space="0" w:color="auto"/>
                <w:bottom w:val="none" w:sz="0" w:space="0" w:color="auto"/>
                <w:right w:val="none" w:sz="0" w:space="0" w:color="auto"/>
              </w:divBdr>
            </w:div>
            <w:div w:id="1357656918">
              <w:marLeft w:val="0"/>
              <w:marRight w:val="0"/>
              <w:marTop w:val="0"/>
              <w:marBottom w:val="0"/>
              <w:divBdr>
                <w:top w:val="none" w:sz="0" w:space="0" w:color="auto"/>
                <w:left w:val="none" w:sz="0" w:space="0" w:color="auto"/>
                <w:bottom w:val="none" w:sz="0" w:space="0" w:color="auto"/>
                <w:right w:val="none" w:sz="0" w:space="0" w:color="auto"/>
              </w:divBdr>
            </w:div>
            <w:div w:id="1412773132">
              <w:marLeft w:val="0"/>
              <w:marRight w:val="0"/>
              <w:marTop w:val="0"/>
              <w:marBottom w:val="0"/>
              <w:divBdr>
                <w:top w:val="none" w:sz="0" w:space="0" w:color="auto"/>
                <w:left w:val="none" w:sz="0" w:space="0" w:color="auto"/>
                <w:bottom w:val="none" w:sz="0" w:space="0" w:color="auto"/>
                <w:right w:val="none" w:sz="0" w:space="0" w:color="auto"/>
              </w:divBdr>
            </w:div>
            <w:div w:id="1270578479">
              <w:marLeft w:val="0"/>
              <w:marRight w:val="0"/>
              <w:marTop w:val="0"/>
              <w:marBottom w:val="0"/>
              <w:divBdr>
                <w:top w:val="none" w:sz="0" w:space="0" w:color="auto"/>
                <w:left w:val="none" w:sz="0" w:space="0" w:color="auto"/>
                <w:bottom w:val="none" w:sz="0" w:space="0" w:color="auto"/>
                <w:right w:val="none" w:sz="0" w:space="0" w:color="auto"/>
              </w:divBdr>
            </w:div>
            <w:div w:id="217983940">
              <w:marLeft w:val="0"/>
              <w:marRight w:val="0"/>
              <w:marTop w:val="0"/>
              <w:marBottom w:val="0"/>
              <w:divBdr>
                <w:top w:val="none" w:sz="0" w:space="0" w:color="auto"/>
                <w:left w:val="none" w:sz="0" w:space="0" w:color="auto"/>
                <w:bottom w:val="none" w:sz="0" w:space="0" w:color="auto"/>
                <w:right w:val="none" w:sz="0" w:space="0" w:color="auto"/>
              </w:divBdr>
            </w:div>
            <w:div w:id="1004015882">
              <w:marLeft w:val="0"/>
              <w:marRight w:val="0"/>
              <w:marTop w:val="0"/>
              <w:marBottom w:val="0"/>
              <w:divBdr>
                <w:top w:val="none" w:sz="0" w:space="0" w:color="auto"/>
                <w:left w:val="none" w:sz="0" w:space="0" w:color="auto"/>
                <w:bottom w:val="none" w:sz="0" w:space="0" w:color="auto"/>
                <w:right w:val="none" w:sz="0" w:space="0" w:color="auto"/>
              </w:divBdr>
            </w:div>
            <w:div w:id="1375497169">
              <w:marLeft w:val="0"/>
              <w:marRight w:val="0"/>
              <w:marTop w:val="0"/>
              <w:marBottom w:val="0"/>
              <w:divBdr>
                <w:top w:val="none" w:sz="0" w:space="0" w:color="auto"/>
                <w:left w:val="none" w:sz="0" w:space="0" w:color="auto"/>
                <w:bottom w:val="none" w:sz="0" w:space="0" w:color="auto"/>
                <w:right w:val="none" w:sz="0" w:space="0" w:color="auto"/>
              </w:divBdr>
            </w:div>
            <w:div w:id="900024110">
              <w:marLeft w:val="0"/>
              <w:marRight w:val="0"/>
              <w:marTop w:val="0"/>
              <w:marBottom w:val="0"/>
              <w:divBdr>
                <w:top w:val="none" w:sz="0" w:space="0" w:color="auto"/>
                <w:left w:val="none" w:sz="0" w:space="0" w:color="auto"/>
                <w:bottom w:val="none" w:sz="0" w:space="0" w:color="auto"/>
                <w:right w:val="none" w:sz="0" w:space="0" w:color="auto"/>
              </w:divBdr>
            </w:div>
            <w:div w:id="2135177874">
              <w:marLeft w:val="0"/>
              <w:marRight w:val="0"/>
              <w:marTop w:val="0"/>
              <w:marBottom w:val="0"/>
              <w:divBdr>
                <w:top w:val="none" w:sz="0" w:space="0" w:color="auto"/>
                <w:left w:val="none" w:sz="0" w:space="0" w:color="auto"/>
                <w:bottom w:val="none" w:sz="0" w:space="0" w:color="auto"/>
                <w:right w:val="none" w:sz="0" w:space="0" w:color="auto"/>
              </w:divBdr>
            </w:div>
            <w:div w:id="315039667">
              <w:marLeft w:val="0"/>
              <w:marRight w:val="0"/>
              <w:marTop w:val="0"/>
              <w:marBottom w:val="0"/>
              <w:divBdr>
                <w:top w:val="none" w:sz="0" w:space="0" w:color="auto"/>
                <w:left w:val="none" w:sz="0" w:space="0" w:color="auto"/>
                <w:bottom w:val="none" w:sz="0" w:space="0" w:color="auto"/>
                <w:right w:val="none" w:sz="0" w:space="0" w:color="auto"/>
              </w:divBdr>
            </w:div>
            <w:div w:id="1424304679">
              <w:marLeft w:val="0"/>
              <w:marRight w:val="0"/>
              <w:marTop w:val="0"/>
              <w:marBottom w:val="0"/>
              <w:divBdr>
                <w:top w:val="none" w:sz="0" w:space="0" w:color="auto"/>
                <w:left w:val="none" w:sz="0" w:space="0" w:color="auto"/>
                <w:bottom w:val="none" w:sz="0" w:space="0" w:color="auto"/>
                <w:right w:val="none" w:sz="0" w:space="0" w:color="auto"/>
              </w:divBdr>
            </w:div>
            <w:div w:id="1212768565">
              <w:marLeft w:val="0"/>
              <w:marRight w:val="0"/>
              <w:marTop w:val="0"/>
              <w:marBottom w:val="0"/>
              <w:divBdr>
                <w:top w:val="none" w:sz="0" w:space="0" w:color="auto"/>
                <w:left w:val="none" w:sz="0" w:space="0" w:color="auto"/>
                <w:bottom w:val="none" w:sz="0" w:space="0" w:color="auto"/>
                <w:right w:val="none" w:sz="0" w:space="0" w:color="auto"/>
              </w:divBdr>
            </w:div>
            <w:div w:id="1498382061">
              <w:marLeft w:val="0"/>
              <w:marRight w:val="0"/>
              <w:marTop w:val="0"/>
              <w:marBottom w:val="0"/>
              <w:divBdr>
                <w:top w:val="none" w:sz="0" w:space="0" w:color="auto"/>
                <w:left w:val="none" w:sz="0" w:space="0" w:color="auto"/>
                <w:bottom w:val="none" w:sz="0" w:space="0" w:color="auto"/>
                <w:right w:val="none" w:sz="0" w:space="0" w:color="auto"/>
              </w:divBdr>
            </w:div>
            <w:div w:id="904605143">
              <w:marLeft w:val="0"/>
              <w:marRight w:val="0"/>
              <w:marTop w:val="0"/>
              <w:marBottom w:val="0"/>
              <w:divBdr>
                <w:top w:val="none" w:sz="0" w:space="0" w:color="auto"/>
                <w:left w:val="none" w:sz="0" w:space="0" w:color="auto"/>
                <w:bottom w:val="none" w:sz="0" w:space="0" w:color="auto"/>
                <w:right w:val="none" w:sz="0" w:space="0" w:color="auto"/>
              </w:divBdr>
            </w:div>
            <w:div w:id="1193495120">
              <w:marLeft w:val="0"/>
              <w:marRight w:val="0"/>
              <w:marTop w:val="0"/>
              <w:marBottom w:val="0"/>
              <w:divBdr>
                <w:top w:val="none" w:sz="0" w:space="0" w:color="auto"/>
                <w:left w:val="none" w:sz="0" w:space="0" w:color="auto"/>
                <w:bottom w:val="none" w:sz="0" w:space="0" w:color="auto"/>
                <w:right w:val="none" w:sz="0" w:space="0" w:color="auto"/>
              </w:divBdr>
            </w:div>
            <w:div w:id="313067614">
              <w:marLeft w:val="0"/>
              <w:marRight w:val="0"/>
              <w:marTop w:val="0"/>
              <w:marBottom w:val="0"/>
              <w:divBdr>
                <w:top w:val="none" w:sz="0" w:space="0" w:color="auto"/>
                <w:left w:val="none" w:sz="0" w:space="0" w:color="auto"/>
                <w:bottom w:val="none" w:sz="0" w:space="0" w:color="auto"/>
                <w:right w:val="none" w:sz="0" w:space="0" w:color="auto"/>
              </w:divBdr>
            </w:div>
            <w:div w:id="222957818">
              <w:marLeft w:val="0"/>
              <w:marRight w:val="0"/>
              <w:marTop w:val="0"/>
              <w:marBottom w:val="0"/>
              <w:divBdr>
                <w:top w:val="none" w:sz="0" w:space="0" w:color="auto"/>
                <w:left w:val="none" w:sz="0" w:space="0" w:color="auto"/>
                <w:bottom w:val="none" w:sz="0" w:space="0" w:color="auto"/>
                <w:right w:val="none" w:sz="0" w:space="0" w:color="auto"/>
              </w:divBdr>
            </w:div>
            <w:div w:id="1697274443">
              <w:marLeft w:val="0"/>
              <w:marRight w:val="0"/>
              <w:marTop w:val="0"/>
              <w:marBottom w:val="0"/>
              <w:divBdr>
                <w:top w:val="none" w:sz="0" w:space="0" w:color="auto"/>
                <w:left w:val="none" w:sz="0" w:space="0" w:color="auto"/>
                <w:bottom w:val="none" w:sz="0" w:space="0" w:color="auto"/>
                <w:right w:val="none" w:sz="0" w:space="0" w:color="auto"/>
              </w:divBdr>
            </w:div>
            <w:div w:id="147063163">
              <w:marLeft w:val="0"/>
              <w:marRight w:val="0"/>
              <w:marTop w:val="0"/>
              <w:marBottom w:val="0"/>
              <w:divBdr>
                <w:top w:val="none" w:sz="0" w:space="0" w:color="auto"/>
                <w:left w:val="none" w:sz="0" w:space="0" w:color="auto"/>
                <w:bottom w:val="none" w:sz="0" w:space="0" w:color="auto"/>
                <w:right w:val="none" w:sz="0" w:space="0" w:color="auto"/>
              </w:divBdr>
            </w:div>
          </w:divsChild>
        </w:div>
        <w:div w:id="203638574">
          <w:marLeft w:val="0"/>
          <w:marRight w:val="0"/>
          <w:marTop w:val="0"/>
          <w:marBottom w:val="0"/>
          <w:divBdr>
            <w:top w:val="none" w:sz="0" w:space="0" w:color="auto"/>
            <w:left w:val="none" w:sz="0" w:space="0" w:color="auto"/>
            <w:bottom w:val="none" w:sz="0" w:space="0" w:color="auto"/>
            <w:right w:val="none" w:sz="0" w:space="0" w:color="auto"/>
          </w:divBdr>
        </w:div>
        <w:div w:id="1181360906">
          <w:marLeft w:val="0"/>
          <w:marRight w:val="0"/>
          <w:marTop w:val="0"/>
          <w:marBottom w:val="0"/>
          <w:divBdr>
            <w:top w:val="none" w:sz="0" w:space="0" w:color="auto"/>
            <w:left w:val="none" w:sz="0" w:space="0" w:color="auto"/>
            <w:bottom w:val="none" w:sz="0" w:space="0" w:color="auto"/>
            <w:right w:val="none" w:sz="0" w:space="0" w:color="auto"/>
          </w:divBdr>
        </w:div>
        <w:div w:id="983972832">
          <w:marLeft w:val="0"/>
          <w:marRight w:val="0"/>
          <w:marTop w:val="0"/>
          <w:marBottom w:val="0"/>
          <w:divBdr>
            <w:top w:val="none" w:sz="0" w:space="0" w:color="auto"/>
            <w:left w:val="none" w:sz="0" w:space="0" w:color="auto"/>
            <w:bottom w:val="none" w:sz="0" w:space="0" w:color="auto"/>
            <w:right w:val="none" w:sz="0" w:space="0" w:color="auto"/>
          </w:divBdr>
        </w:div>
      </w:divsChild>
    </w:div>
    <w:div w:id="1275207078">
      <w:bodyDiv w:val="1"/>
      <w:marLeft w:val="0"/>
      <w:marRight w:val="0"/>
      <w:marTop w:val="0"/>
      <w:marBottom w:val="0"/>
      <w:divBdr>
        <w:top w:val="none" w:sz="0" w:space="0" w:color="auto"/>
        <w:left w:val="none" w:sz="0" w:space="0" w:color="auto"/>
        <w:bottom w:val="none" w:sz="0" w:space="0" w:color="auto"/>
        <w:right w:val="none" w:sz="0" w:space="0" w:color="auto"/>
      </w:divBdr>
      <w:divsChild>
        <w:div w:id="2123256796">
          <w:marLeft w:val="0"/>
          <w:marRight w:val="0"/>
          <w:marTop w:val="0"/>
          <w:marBottom w:val="0"/>
          <w:divBdr>
            <w:top w:val="none" w:sz="0" w:space="0" w:color="auto"/>
            <w:left w:val="none" w:sz="0" w:space="0" w:color="auto"/>
            <w:bottom w:val="none" w:sz="0" w:space="0" w:color="auto"/>
            <w:right w:val="none" w:sz="0" w:space="0" w:color="auto"/>
          </w:divBdr>
          <w:divsChild>
            <w:div w:id="1859344947">
              <w:marLeft w:val="0"/>
              <w:marRight w:val="0"/>
              <w:marTop w:val="0"/>
              <w:marBottom w:val="0"/>
              <w:divBdr>
                <w:top w:val="none" w:sz="0" w:space="0" w:color="auto"/>
                <w:left w:val="none" w:sz="0" w:space="0" w:color="auto"/>
                <w:bottom w:val="none" w:sz="0" w:space="0" w:color="auto"/>
                <w:right w:val="none" w:sz="0" w:space="0" w:color="auto"/>
              </w:divBdr>
            </w:div>
            <w:div w:id="60325337">
              <w:marLeft w:val="0"/>
              <w:marRight w:val="0"/>
              <w:marTop w:val="0"/>
              <w:marBottom w:val="0"/>
              <w:divBdr>
                <w:top w:val="none" w:sz="0" w:space="0" w:color="auto"/>
                <w:left w:val="none" w:sz="0" w:space="0" w:color="auto"/>
                <w:bottom w:val="none" w:sz="0" w:space="0" w:color="auto"/>
                <w:right w:val="none" w:sz="0" w:space="0" w:color="auto"/>
              </w:divBdr>
            </w:div>
            <w:div w:id="384841261">
              <w:marLeft w:val="0"/>
              <w:marRight w:val="0"/>
              <w:marTop w:val="0"/>
              <w:marBottom w:val="0"/>
              <w:divBdr>
                <w:top w:val="none" w:sz="0" w:space="0" w:color="auto"/>
                <w:left w:val="none" w:sz="0" w:space="0" w:color="auto"/>
                <w:bottom w:val="none" w:sz="0" w:space="0" w:color="auto"/>
                <w:right w:val="none" w:sz="0" w:space="0" w:color="auto"/>
              </w:divBdr>
            </w:div>
            <w:div w:id="1858426192">
              <w:marLeft w:val="0"/>
              <w:marRight w:val="0"/>
              <w:marTop w:val="0"/>
              <w:marBottom w:val="0"/>
              <w:divBdr>
                <w:top w:val="none" w:sz="0" w:space="0" w:color="auto"/>
                <w:left w:val="none" w:sz="0" w:space="0" w:color="auto"/>
                <w:bottom w:val="none" w:sz="0" w:space="0" w:color="auto"/>
                <w:right w:val="none" w:sz="0" w:space="0" w:color="auto"/>
              </w:divBdr>
            </w:div>
            <w:div w:id="296837831">
              <w:marLeft w:val="0"/>
              <w:marRight w:val="0"/>
              <w:marTop w:val="0"/>
              <w:marBottom w:val="0"/>
              <w:divBdr>
                <w:top w:val="none" w:sz="0" w:space="0" w:color="auto"/>
                <w:left w:val="none" w:sz="0" w:space="0" w:color="auto"/>
                <w:bottom w:val="none" w:sz="0" w:space="0" w:color="auto"/>
                <w:right w:val="none" w:sz="0" w:space="0" w:color="auto"/>
              </w:divBdr>
            </w:div>
            <w:div w:id="432943738">
              <w:marLeft w:val="0"/>
              <w:marRight w:val="0"/>
              <w:marTop w:val="0"/>
              <w:marBottom w:val="0"/>
              <w:divBdr>
                <w:top w:val="none" w:sz="0" w:space="0" w:color="auto"/>
                <w:left w:val="none" w:sz="0" w:space="0" w:color="auto"/>
                <w:bottom w:val="none" w:sz="0" w:space="0" w:color="auto"/>
                <w:right w:val="none" w:sz="0" w:space="0" w:color="auto"/>
              </w:divBdr>
            </w:div>
            <w:div w:id="2022850419">
              <w:marLeft w:val="0"/>
              <w:marRight w:val="0"/>
              <w:marTop w:val="0"/>
              <w:marBottom w:val="0"/>
              <w:divBdr>
                <w:top w:val="none" w:sz="0" w:space="0" w:color="auto"/>
                <w:left w:val="none" w:sz="0" w:space="0" w:color="auto"/>
                <w:bottom w:val="none" w:sz="0" w:space="0" w:color="auto"/>
                <w:right w:val="none" w:sz="0" w:space="0" w:color="auto"/>
              </w:divBdr>
            </w:div>
            <w:div w:id="1491945788">
              <w:marLeft w:val="0"/>
              <w:marRight w:val="0"/>
              <w:marTop w:val="0"/>
              <w:marBottom w:val="0"/>
              <w:divBdr>
                <w:top w:val="none" w:sz="0" w:space="0" w:color="auto"/>
                <w:left w:val="none" w:sz="0" w:space="0" w:color="auto"/>
                <w:bottom w:val="none" w:sz="0" w:space="0" w:color="auto"/>
                <w:right w:val="none" w:sz="0" w:space="0" w:color="auto"/>
              </w:divBdr>
            </w:div>
            <w:div w:id="1666125485">
              <w:marLeft w:val="0"/>
              <w:marRight w:val="0"/>
              <w:marTop w:val="0"/>
              <w:marBottom w:val="0"/>
              <w:divBdr>
                <w:top w:val="none" w:sz="0" w:space="0" w:color="auto"/>
                <w:left w:val="none" w:sz="0" w:space="0" w:color="auto"/>
                <w:bottom w:val="none" w:sz="0" w:space="0" w:color="auto"/>
                <w:right w:val="none" w:sz="0" w:space="0" w:color="auto"/>
              </w:divBdr>
            </w:div>
            <w:div w:id="30612034">
              <w:marLeft w:val="0"/>
              <w:marRight w:val="0"/>
              <w:marTop w:val="0"/>
              <w:marBottom w:val="0"/>
              <w:divBdr>
                <w:top w:val="none" w:sz="0" w:space="0" w:color="auto"/>
                <w:left w:val="none" w:sz="0" w:space="0" w:color="auto"/>
                <w:bottom w:val="none" w:sz="0" w:space="0" w:color="auto"/>
                <w:right w:val="none" w:sz="0" w:space="0" w:color="auto"/>
              </w:divBdr>
            </w:div>
            <w:div w:id="1288588206">
              <w:marLeft w:val="0"/>
              <w:marRight w:val="0"/>
              <w:marTop w:val="0"/>
              <w:marBottom w:val="0"/>
              <w:divBdr>
                <w:top w:val="none" w:sz="0" w:space="0" w:color="auto"/>
                <w:left w:val="none" w:sz="0" w:space="0" w:color="auto"/>
                <w:bottom w:val="none" w:sz="0" w:space="0" w:color="auto"/>
                <w:right w:val="none" w:sz="0" w:space="0" w:color="auto"/>
              </w:divBdr>
            </w:div>
            <w:div w:id="355498353">
              <w:marLeft w:val="0"/>
              <w:marRight w:val="0"/>
              <w:marTop w:val="0"/>
              <w:marBottom w:val="0"/>
              <w:divBdr>
                <w:top w:val="none" w:sz="0" w:space="0" w:color="auto"/>
                <w:left w:val="none" w:sz="0" w:space="0" w:color="auto"/>
                <w:bottom w:val="none" w:sz="0" w:space="0" w:color="auto"/>
                <w:right w:val="none" w:sz="0" w:space="0" w:color="auto"/>
              </w:divBdr>
            </w:div>
            <w:div w:id="1264993541">
              <w:marLeft w:val="0"/>
              <w:marRight w:val="0"/>
              <w:marTop w:val="0"/>
              <w:marBottom w:val="0"/>
              <w:divBdr>
                <w:top w:val="none" w:sz="0" w:space="0" w:color="auto"/>
                <w:left w:val="none" w:sz="0" w:space="0" w:color="auto"/>
                <w:bottom w:val="none" w:sz="0" w:space="0" w:color="auto"/>
                <w:right w:val="none" w:sz="0" w:space="0" w:color="auto"/>
              </w:divBdr>
            </w:div>
            <w:div w:id="461965264">
              <w:marLeft w:val="0"/>
              <w:marRight w:val="0"/>
              <w:marTop w:val="0"/>
              <w:marBottom w:val="0"/>
              <w:divBdr>
                <w:top w:val="none" w:sz="0" w:space="0" w:color="auto"/>
                <w:left w:val="none" w:sz="0" w:space="0" w:color="auto"/>
                <w:bottom w:val="none" w:sz="0" w:space="0" w:color="auto"/>
                <w:right w:val="none" w:sz="0" w:space="0" w:color="auto"/>
              </w:divBdr>
            </w:div>
            <w:div w:id="391850791">
              <w:marLeft w:val="0"/>
              <w:marRight w:val="0"/>
              <w:marTop w:val="0"/>
              <w:marBottom w:val="0"/>
              <w:divBdr>
                <w:top w:val="none" w:sz="0" w:space="0" w:color="auto"/>
                <w:left w:val="none" w:sz="0" w:space="0" w:color="auto"/>
                <w:bottom w:val="none" w:sz="0" w:space="0" w:color="auto"/>
                <w:right w:val="none" w:sz="0" w:space="0" w:color="auto"/>
              </w:divBdr>
            </w:div>
            <w:div w:id="271669676">
              <w:marLeft w:val="0"/>
              <w:marRight w:val="0"/>
              <w:marTop w:val="0"/>
              <w:marBottom w:val="0"/>
              <w:divBdr>
                <w:top w:val="none" w:sz="0" w:space="0" w:color="auto"/>
                <w:left w:val="none" w:sz="0" w:space="0" w:color="auto"/>
                <w:bottom w:val="none" w:sz="0" w:space="0" w:color="auto"/>
                <w:right w:val="none" w:sz="0" w:space="0" w:color="auto"/>
              </w:divBdr>
            </w:div>
            <w:div w:id="229116091">
              <w:marLeft w:val="0"/>
              <w:marRight w:val="0"/>
              <w:marTop w:val="0"/>
              <w:marBottom w:val="0"/>
              <w:divBdr>
                <w:top w:val="none" w:sz="0" w:space="0" w:color="auto"/>
                <w:left w:val="none" w:sz="0" w:space="0" w:color="auto"/>
                <w:bottom w:val="none" w:sz="0" w:space="0" w:color="auto"/>
                <w:right w:val="none" w:sz="0" w:space="0" w:color="auto"/>
              </w:divBdr>
            </w:div>
            <w:div w:id="510529242">
              <w:marLeft w:val="0"/>
              <w:marRight w:val="0"/>
              <w:marTop w:val="0"/>
              <w:marBottom w:val="0"/>
              <w:divBdr>
                <w:top w:val="none" w:sz="0" w:space="0" w:color="auto"/>
                <w:left w:val="none" w:sz="0" w:space="0" w:color="auto"/>
                <w:bottom w:val="none" w:sz="0" w:space="0" w:color="auto"/>
                <w:right w:val="none" w:sz="0" w:space="0" w:color="auto"/>
              </w:divBdr>
            </w:div>
            <w:div w:id="997656177">
              <w:marLeft w:val="0"/>
              <w:marRight w:val="0"/>
              <w:marTop w:val="0"/>
              <w:marBottom w:val="0"/>
              <w:divBdr>
                <w:top w:val="none" w:sz="0" w:space="0" w:color="auto"/>
                <w:left w:val="none" w:sz="0" w:space="0" w:color="auto"/>
                <w:bottom w:val="none" w:sz="0" w:space="0" w:color="auto"/>
                <w:right w:val="none" w:sz="0" w:space="0" w:color="auto"/>
              </w:divBdr>
            </w:div>
            <w:div w:id="1562322833">
              <w:marLeft w:val="0"/>
              <w:marRight w:val="0"/>
              <w:marTop w:val="0"/>
              <w:marBottom w:val="0"/>
              <w:divBdr>
                <w:top w:val="none" w:sz="0" w:space="0" w:color="auto"/>
                <w:left w:val="none" w:sz="0" w:space="0" w:color="auto"/>
                <w:bottom w:val="none" w:sz="0" w:space="0" w:color="auto"/>
                <w:right w:val="none" w:sz="0" w:space="0" w:color="auto"/>
              </w:divBdr>
            </w:div>
          </w:divsChild>
        </w:div>
        <w:div w:id="1676568164">
          <w:marLeft w:val="0"/>
          <w:marRight w:val="0"/>
          <w:marTop w:val="0"/>
          <w:marBottom w:val="0"/>
          <w:divBdr>
            <w:top w:val="none" w:sz="0" w:space="0" w:color="auto"/>
            <w:left w:val="none" w:sz="0" w:space="0" w:color="auto"/>
            <w:bottom w:val="none" w:sz="0" w:space="0" w:color="auto"/>
            <w:right w:val="none" w:sz="0" w:space="0" w:color="auto"/>
          </w:divBdr>
          <w:divsChild>
            <w:div w:id="1004747343">
              <w:marLeft w:val="0"/>
              <w:marRight w:val="0"/>
              <w:marTop w:val="0"/>
              <w:marBottom w:val="0"/>
              <w:divBdr>
                <w:top w:val="none" w:sz="0" w:space="0" w:color="auto"/>
                <w:left w:val="none" w:sz="0" w:space="0" w:color="auto"/>
                <w:bottom w:val="none" w:sz="0" w:space="0" w:color="auto"/>
                <w:right w:val="none" w:sz="0" w:space="0" w:color="auto"/>
              </w:divBdr>
            </w:div>
            <w:div w:id="793715575">
              <w:marLeft w:val="0"/>
              <w:marRight w:val="0"/>
              <w:marTop w:val="0"/>
              <w:marBottom w:val="0"/>
              <w:divBdr>
                <w:top w:val="none" w:sz="0" w:space="0" w:color="auto"/>
                <w:left w:val="none" w:sz="0" w:space="0" w:color="auto"/>
                <w:bottom w:val="none" w:sz="0" w:space="0" w:color="auto"/>
                <w:right w:val="none" w:sz="0" w:space="0" w:color="auto"/>
              </w:divBdr>
            </w:div>
            <w:div w:id="311181646">
              <w:marLeft w:val="0"/>
              <w:marRight w:val="0"/>
              <w:marTop w:val="0"/>
              <w:marBottom w:val="0"/>
              <w:divBdr>
                <w:top w:val="none" w:sz="0" w:space="0" w:color="auto"/>
                <w:left w:val="none" w:sz="0" w:space="0" w:color="auto"/>
                <w:bottom w:val="none" w:sz="0" w:space="0" w:color="auto"/>
                <w:right w:val="none" w:sz="0" w:space="0" w:color="auto"/>
              </w:divBdr>
            </w:div>
            <w:div w:id="1930887302">
              <w:marLeft w:val="0"/>
              <w:marRight w:val="0"/>
              <w:marTop w:val="0"/>
              <w:marBottom w:val="0"/>
              <w:divBdr>
                <w:top w:val="none" w:sz="0" w:space="0" w:color="auto"/>
                <w:left w:val="none" w:sz="0" w:space="0" w:color="auto"/>
                <w:bottom w:val="none" w:sz="0" w:space="0" w:color="auto"/>
                <w:right w:val="none" w:sz="0" w:space="0" w:color="auto"/>
              </w:divBdr>
            </w:div>
            <w:div w:id="86923966">
              <w:marLeft w:val="0"/>
              <w:marRight w:val="0"/>
              <w:marTop w:val="0"/>
              <w:marBottom w:val="0"/>
              <w:divBdr>
                <w:top w:val="none" w:sz="0" w:space="0" w:color="auto"/>
                <w:left w:val="none" w:sz="0" w:space="0" w:color="auto"/>
                <w:bottom w:val="none" w:sz="0" w:space="0" w:color="auto"/>
                <w:right w:val="none" w:sz="0" w:space="0" w:color="auto"/>
              </w:divBdr>
            </w:div>
            <w:div w:id="331374484">
              <w:marLeft w:val="0"/>
              <w:marRight w:val="0"/>
              <w:marTop w:val="0"/>
              <w:marBottom w:val="0"/>
              <w:divBdr>
                <w:top w:val="none" w:sz="0" w:space="0" w:color="auto"/>
                <w:left w:val="none" w:sz="0" w:space="0" w:color="auto"/>
                <w:bottom w:val="none" w:sz="0" w:space="0" w:color="auto"/>
                <w:right w:val="none" w:sz="0" w:space="0" w:color="auto"/>
              </w:divBdr>
            </w:div>
            <w:div w:id="903872941">
              <w:marLeft w:val="0"/>
              <w:marRight w:val="0"/>
              <w:marTop w:val="0"/>
              <w:marBottom w:val="0"/>
              <w:divBdr>
                <w:top w:val="none" w:sz="0" w:space="0" w:color="auto"/>
                <w:left w:val="none" w:sz="0" w:space="0" w:color="auto"/>
                <w:bottom w:val="none" w:sz="0" w:space="0" w:color="auto"/>
                <w:right w:val="none" w:sz="0" w:space="0" w:color="auto"/>
              </w:divBdr>
            </w:div>
            <w:div w:id="1161847142">
              <w:marLeft w:val="0"/>
              <w:marRight w:val="0"/>
              <w:marTop w:val="0"/>
              <w:marBottom w:val="0"/>
              <w:divBdr>
                <w:top w:val="none" w:sz="0" w:space="0" w:color="auto"/>
                <w:left w:val="none" w:sz="0" w:space="0" w:color="auto"/>
                <w:bottom w:val="none" w:sz="0" w:space="0" w:color="auto"/>
                <w:right w:val="none" w:sz="0" w:space="0" w:color="auto"/>
              </w:divBdr>
            </w:div>
            <w:div w:id="1515999021">
              <w:marLeft w:val="0"/>
              <w:marRight w:val="0"/>
              <w:marTop w:val="0"/>
              <w:marBottom w:val="0"/>
              <w:divBdr>
                <w:top w:val="none" w:sz="0" w:space="0" w:color="auto"/>
                <w:left w:val="none" w:sz="0" w:space="0" w:color="auto"/>
                <w:bottom w:val="none" w:sz="0" w:space="0" w:color="auto"/>
                <w:right w:val="none" w:sz="0" w:space="0" w:color="auto"/>
              </w:divBdr>
            </w:div>
            <w:div w:id="862328829">
              <w:marLeft w:val="0"/>
              <w:marRight w:val="0"/>
              <w:marTop w:val="0"/>
              <w:marBottom w:val="0"/>
              <w:divBdr>
                <w:top w:val="none" w:sz="0" w:space="0" w:color="auto"/>
                <w:left w:val="none" w:sz="0" w:space="0" w:color="auto"/>
                <w:bottom w:val="none" w:sz="0" w:space="0" w:color="auto"/>
                <w:right w:val="none" w:sz="0" w:space="0" w:color="auto"/>
              </w:divBdr>
            </w:div>
            <w:div w:id="1734311872">
              <w:marLeft w:val="0"/>
              <w:marRight w:val="0"/>
              <w:marTop w:val="0"/>
              <w:marBottom w:val="0"/>
              <w:divBdr>
                <w:top w:val="none" w:sz="0" w:space="0" w:color="auto"/>
                <w:left w:val="none" w:sz="0" w:space="0" w:color="auto"/>
                <w:bottom w:val="none" w:sz="0" w:space="0" w:color="auto"/>
                <w:right w:val="none" w:sz="0" w:space="0" w:color="auto"/>
              </w:divBdr>
            </w:div>
            <w:div w:id="1716273209">
              <w:marLeft w:val="0"/>
              <w:marRight w:val="0"/>
              <w:marTop w:val="0"/>
              <w:marBottom w:val="0"/>
              <w:divBdr>
                <w:top w:val="none" w:sz="0" w:space="0" w:color="auto"/>
                <w:left w:val="none" w:sz="0" w:space="0" w:color="auto"/>
                <w:bottom w:val="none" w:sz="0" w:space="0" w:color="auto"/>
                <w:right w:val="none" w:sz="0" w:space="0" w:color="auto"/>
              </w:divBdr>
            </w:div>
            <w:div w:id="577206646">
              <w:marLeft w:val="0"/>
              <w:marRight w:val="0"/>
              <w:marTop w:val="0"/>
              <w:marBottom w:val="0"/>
              <w:divBdr>
                <w:top w:val="none" w:sz="0" w:space="0" w:color="auto"/>
                <w:left w:val="none" w:sz="0" w:space="0" w:color="auto"/>
                <w:bottom w:val="none" w:sz="0" w:space="0" w:color="auto"/>
                <w:right w:val="none" w:sz="0" w:space="0" w:color="auto"/>
              </w:divBdr>
            </w:div>
            <w:div w:id="1897543132">
              <w:marLeft w:val="0"/>
              <w:marRight w:val="0"/>
              <w:marTop w:val="0"/>
              <w:marBottom w:val="0"/>
              <w:divBdr>
                <w:top w:val="none" w:sz="0" w:space="0" w:color="auto"/>
                <w:left w:val="none" w:sz="0" w:space="0" w:color="auto"/>
                <w:bottom w:val="none" w:sz="0" w:space="0" w:color="auto"/>
                <w:right w:val="none" w:sz="0" w:space="0" w:color="auto"/>
              </w:divBdr>
            </w:div>
            <w:div w:id="1298803880">
              <w:marLeft w:val="0"/>
              <w:marRight w:val="0"/>
              <w:marTop w:val="0"/>
              <w:marBottom w:val="0"/>
              <w:divBdr>
                <w:top w:val="none" w:sz="0" w:space="0" w:color="auto"/>
                <w:left w:val="none" w:sz="0" w:space="0" w:color="auto"/>
                <w:bottom w:val="none" w:sz="0" w:space="0" w:color="auto"/>
                <w:right w:val="none" w:sz="0" w:space="0" w:color="auto"/>
              </w:divBdr>
            </w:div>
            <w:div w:id="387071785">
              <w:marLeft w:val="0"/>
              <w:marRight w:val="0"/>
              <w:marTop w:val="0"/>
              <w:marBottom w:val="0"/>
              <w:divBdr>
                <w:top w:val="none" w:sz="0" w:space="0" w:color="auto"/>
                <w:left w:val="none" w:sz="0" w:space="0" w:color="auto"/>
                <w:bottom w:val="none" w:sz="0" w:space="0" w:color="auto"/>
                <w:right w:val="none" w:sz="0" w:space="0" w:color="auto"/>
              </w:divBdr>
            </w:div>
            <w:div w:id="478111374">
              <w:marLeft w:val="0"/>
              <w:marRight w:val="0"/>
              <w:marTop w:val="0"/>
              <w:marBottom w:val="0"/>
              <w:divBdr>
                <w:top w:val="none" w:sz="0" w:space="0" w:color="auto"/>
                <w:left w:val="none" w:sz="0" w:space="0" w:color="auto"/>
                <w:bottom w:val="none" w:sz="0" w:space="0" w:color="auto"/>
                <w:right w:val="none" w:sz="0" w:space="0" w:color="auto"/>
              </w:divBdr>
            </w:div>
            <w:div w:id="1216743186">
              <w:marLeft w:val="0"/>
              <w:marRight w:val="0"/>
              <w:marTop w:val="0"/>
              <w:marBottom w:val="0"/>
              <w:divBdr>
                <w:top w:val="none" w:sz="0" w:space="0" w:color="auto"/>
                <w:left w:val="none" w:sz="0" w:space="0" w:color="auto"/>
                <w:bottom w:val="none" w:sz="0" w:space="0" w:color="auto"/>
                <w:right w:val="none" w:sz="0" w:space="0" w:color="auto"/>
              </w:divBdr>
            </w:div>
            <w:div w:id="1161851915">
              <w:marLeft w:val="0"/>
              <w:marRight w:val="0"/>
              <w:marTop w:val="0"/>
              <w:marBottom w:val="0"/>
              <w:divBdr>
                <w:top w:val="none" w:sz="0" w:space="0" w:color="auto"/>
                <w:left w:val="none" w:sz="0" w:space="0" w:color="auto"/>
                <w:bottom w:val="none" w:sz="0" w:space="0" w:color="auto"/>
                <w:right w:val="none" w:sz="0" w:space="0" w:color="auto"/>
              </w:divBdr>
            </w:div>
            <w:div w:id="658459152">
              <w:marLeft w:val="0"/>
              <w:marRight w:val="0"/>
              <w:marTop w:val="0"/>
              <w:marBottom w:val="0"/>
              <w:divBdr>
                <w:top w:val="none" w:sz="0" w:space="0" w:color="auto"/>
                <w:left w:val="none" w:sz="0" w:space="0" w:color="auto"/>
                <w:bottom w:val="none" w:sz="0" w:space="0" w:color="auto"/>
                <w:right w:val="none" w:sz="0" w:space="0" w:color="auto"/>
              </w:divBdr>
            </w:div>
          </w:divsChild>
        </w:div>
        <w:div w:id="539633268">
          <w:marLeft w:val="0"/>
          <w:marRight w:val="0"/>
          <w:marTop w:val="0"/>
          <w:marBottom w:val="0"/>
          <w:divBdr>
            <w:top w:val="none" w:sz="0" w:space="0" w:color="auto"/>
            <w:left w:val="none" w:sz="0" w:space="0" w:color="auto"/>
            <w:bottom w:val="none" w:sz="0" w:space="0" w:color="auto"/>
            <w:right w:val="none" w:sz="0" w:space="0" w:color="auto"/>
          </w:divBdr>
          <w:divsChild>
            <w:div w:id="1759325079">
              <w:marLeft w:val="0"/>
              <w:marRight w:val="0"/>
              <w:marTop w:val="0"/>
              <w:marBottom w:val="0"/>
              <w:divBdr>
                <w:top w:val="none" w:sz="0" w:space="0" w:color="auto"/>
                <w:left w:val="none" w:sz="0" w:space="0" w:color="auto"/>
                <w:bottom w:val="none" w:sz="0" w:space="0" w:color="auto"/>
                <w:right w:val="none" w:sz="0" w:space="0" w:color="auto"/>
              </w:divBdr>
            </w:div>
            <w:div w:id="1648167591">
              <w:marLeft w:val="0"/>
              <w:marRight w:val="0"/>
              <w:marTop w:val="0"/>
              <w:marBottom w:val="0"/>
              <w:divBdr>
                <w:top w:val="none" w:sz="0" w:space="0" w:color="auto"/>
                <w:left w:val="none" w:sz="0" w:space="0" w:color="auto"/>
                <w:bottom w:val="none" w:sz="0" w:space="0" w:color="auto"/>
                <w:right w:val="none" w:sz="0" w:space="0" w:color="auto"/>
              </w:divBdr>
            </w:div>
            <w:div w:id="400762090">
              <w:marLeft w:val="0"/>
              <w:marRight w:val="0"/>
              <w:marTop w:val="0"/>
              <w:marBottom w:val="0"/>
              <w:divBdr>
                <w:top w:val="none" w:sz="0" w:space="0" w:color="auto"/>
                <w:left w:val="none" w:sz="0" w:space="0" w:color="auto"/>
                <w:bottom w:val="none" w:sz="0" w:space="0" w:color="auto"/>
                <w:right w:val="none" w:sz="0" w:space="0" w:color="auto"/>
              </w:divBdr>
            </w:div>
            <w:div w:id="716903805">
              <w:marLeft w:val="0"/>
              <w:marRight w:val="0"/>
              <w:marTop w:val="0"/>
              <w:marBottom w:val="0"/>
              <w:divBdr>
                <w:top w:val="none" w:sz="0" w:space="0" w:color="auto"/>
                <w:left w:val="none" w:sz="0" w:space="0" w:color="auto"/>
                <w:bottom w:val="none" w:sz="0" w:space="0" w:color="auto"/>
                <w:right w:val="none" w:sz="0" w:space="0" w:color="auto"/>
              </w:divBdr>
            </w:div>
            <w:div w:id="876117347">
              <w:marLeft w:val="0"/>
              <w:marRight w:val="0"/>
              <w:marTop w:val="0"/>
              <w:marBottom w:val="0"/>
              <w:divBdr>
                <w:top w:val="none" w:sz="0" w:space="0" w:color="auto"/>
                <w:left w:val="none" w:sz="0" w:space="0" w:color="auto"/>
                <w:bottom w:val="none" w:sz="0" w:space="0" w:color="auto"/>
                <w:right w:val="none" w:sz="0" w:space="0" w:color="auto"/>
              </w:divBdr>
            </w:div>
            <w:div w:id="708529975">
              <w:marLeft w:val="0"/>
              <w:marRight w:val="0"/>
              <w:marTop w:val="0"/>
              <w:marBottom w:val="0"/>
              <w:divBdr>
                <w:top w:val="none" w:sz="0" w:space="0" w:color="auto"/>
                <w:left w:val="none" w:sz="0" w:space="0" w:color="auto"/>
                <w:bottom w:val="none" w:sz="0" w:space="0" w:color="auto"/>
                <w:right w:val="none" w:sz="0" w:space="0" w:color="auto"/>
              </w:divBdr>
            </w:div>
            <w:div w:id="1462571439">
              <w:marLeft w:val="0"/>
              <w:marRight w:val="0"/>
              <w:marTop w:val="0"/>
              <w:marBottom w:val="0"/>
              <w:divBdr>
                <w:top w:val="none" w:sz="0" w:space="0" w:color="auto"/>
                <w:left w:val="none" w:sz="0" w:space="0" w:color="auto"/>
                <w:bottom w:val="none" w:sz="0" w:space="0" w:color="auto"/>
                <w:right w:val="none" w:sz="0" w:space="0" w:color="auto"/>
              </w:divBdr>
            </w:div>
            <w:div w:id="1664627885">
              <w:marLeft w:val="0"/>
              <w:marRight w:val="0"/>
              <w:marTop w:val="0"/>
              <w:marBottom w:val="0"/>
              <w:divBdr>
                <w:top w:val="none" w:sz="0" w:space="0" w:color="auto"/>
                <w:left w:val="none" w:sz="0" w:space="0" w:color="auto"/>
                <w:bottom w:val="none" w:sz="0" w:space="0" w:color="auto"/>
                <w:right w:val="none" w:sz="0" w:space="0" w:color="auto"/>
              </w:divBdr>
            </w:div>
            <w:div w:id="2059236021">
              <w:marLeft w:val="0"/>
              <w:marRight w:val="0"/>
              <w:marTop w:val="0"/>
              <w:marBottom w:val="0"/>
              <w:divBdr>
                <w:top w:val="none" w:sz="0" w:space="0" w:color="auto"/>
                <w:left w:val="none" w:sz="0" w:space="0" w:color="auto"/>
                <w:bottom w:val="none" w:sz="0" w:space="0" w:color="auto"/>
                <w:right w:val="none" w:sz="0" w:space="0" w:color="auto"/>
              </w:divBdr>
            </w:div>
            <w:div w:id="2087805055">
              <w:marLeft w:val="0"/>
              <w:marRight w:val="0"/>
              <w:marTop w:val="0"/>
              <w:marBottom w:val="0"/>
              <w:divBdr>
                <w:top w:val="none" w:sz="0" w:space="0" w:color="auto"/>
                <w:left w:val="none" w:sz="0" w:space="0" w:color="auto"/>
                <w:bottom w:val="none" w:sz="0" w:space="0" w:color="auto"/>
                <w:right w:val="none" w:sz="0" w:space="0" w:color="auto"/>
              </w:divBdr>
            </w:div>
            <w:div w:id="1299989012">
              <w:marLeft w:val="0"/>
              <w:marRight w:val="0"/>
              <w:marTop w:val="0"/>
              <w:marBottom w:val="0"/>
              <w:divBdr>
                <w:top w:val="none" w:sz="0" w:space="0" w:color="auto"/>
                <w:left w:val="none" w:sz="0" w:space="0" w:color="auto"/>
                <w:bottom w:val="none" w:sz="0" w:space="0" w:color="auto"/>
                <w:right w:val="none" w:sz="0" w:space="0" w:color="auto"/>
              </w:divBdr>
            </w:div>
            <w:div w:id="1411583774">
              <w:marLeft w:val="0"/>
              <w:marRight w:val="0"/>
              <w:marTop w:val="0"/>
              <w:marBottom w:val="0"/>
              <w:divBdr>
                <w:top w:val="none" w:sz="0" w:space="0" w:color="auto"/>
                <w:left w:val="none" w:sz="0" w:space="0" w:color="auto"/>
                <w:bottom w:val="none" w:sz="0" w:space="0" w:color="auto"/>
                <w:right w:val="none" w:sz="0" w:space="0" w:color="auto"/>
              </w:divBdr>
            </w:div>
            <w:div w:id="1709573771">
              <w:marLeft w:val="0"/>
              <w:marRight w:val="0"/>
              <w:marTop w:val="0"/>
              <w:marBottom w:val="0"/>
              <w:divBdr>
                <w:top w:val="none" w:sz="0" w:space="0" w:color="auto"/>
                <w:left w:val="none" w:sz="0" w:space="0" w:color="auto"/>
                <w:bottom w:val="none" w:sz="0" w:space="0" w:color="auto"/>
                <w:right w:val="none" w:sz="0" w:space="0" w:color="auto"/>
              </w:divBdr>
            </w:div>
            <w:div w:id="347416879">
              <w:marLeft w:val="0"/>
              <w:marRight w:val="0"/>
              <w:marTop w:val="0"/>
              <w:marBottom w:val="0"/>
              <w:divBdr>
                <w:top w:val="none" w:sz="0" w:space="0" w:color="auto"/>
                <w:left w:val="none" w:sz="0" w:space="0" w:color="auto"/>
                <w:bottom w:val="none" w:sz="0" w:space="0" w:color="auto"/>
                <w:right w:val="none" w:sz="0" w:space="0" w:color="auto"/>
              </w:divBdr>
            </w:div>
            <w:div w:id="2137523687">
              <w:marLeft w:val="0"/>
              <w:marRight w:val="0"/>
              <w:marTop w:val="0"/>
              <w:marBottom w:val="0"/>
              <w:divBdr>
                <w:top w:val="none" w:sz="0" w:space="0" w:color="auto"/>
                <w:left w:val="none" w:sz="0" w:space="0" w:color="auto"/>
                <w:bottom w:val="none" w:sz="0" w:space="0" w:color="auto"/>
                <w:right w:val="none" w:sz="0" w:space="0" w:color="auto"/>
              </w:divBdr>
            </w:div>
            <w:div w:id="711466774">
              <w:marLeft w:val="0"/>
              <w:marRight w:val="0"/>
              <w:marTop w:val="0"/>
              <w:marBottom w:val="0"/>
              <w:divBdr>
                <w:top w:val="none" w:sz="0" w:space="0" w:color="auto"/>
                <w:left w:val="none" w:sz="0" w:space="0" w:color="auto"/>
                <w:bottom w:val="none" w:sz="0" w:space="0" w:color="auto"/>
                <w:right w:val="none" w:sz="0" w:space="0" w:color="auto"/>
              </w:divBdr>
            </w:div>
            <w:div w:id="803237117">
              <w:marLeft w:val="0"/>
              <w:marRight w:val="0"/>
              <w:marTop w:val="0"/>
              <w:marBottom w:val="0"/>
              <w:divBdr>
                <w:top w:val="none" w:sz="0" w:space="0" w:color="auto"/>
                <w:left w:val="none" w:sz="0" w:space="0" w:color="auto"/>
                <w:bottom w:val="none" w:sz="0" w:space="0" w:color="auto"/>
                <w:right w:val="none" w:sz="0" w:space="0" w:color="auto"/>
              </w:divBdr>
            </w:div>
            <w:div w:id="1518230794">
              <w:marLeft w:val="0"/>
              <w:marRight w:val="0"/>
              <w:marTop w:val="0"/>
              <w:marBottom w:val="0"/>
              <w:divBdr>
                <w:top w:val="none" w:sz="0" w:space="0" w:color="auto"/>
                <w:left w:val="none" w:sz="0" w:space="0" w:color="auto"/>
                <w:bottom w:val="none" w:sz="0" w:space="0" w:color="auto"/>
                <w:right w:val="none" w:sz="0" w:space="0" w:color="auto"/>
              </w:divBdr>
            </w:div>
            <w:div w:id="1545751938">
              <w:marLeft w:val="0"/>
              <w:marRight w:val="0"/>
              <w:marTop w:val="0"/>
              <w:marBottom w:val="0"/>
              <w:divBdr>
                <w:top w:val="none" w:sz="0" w:space="0" w:color="auto"/>
                <w:left w:val="none" w:sz="0" w:space="0" w:color="auto"/>
                <w:bottom w:val="none" w:sz="0" w:space="0" w:color="auto"/>
                <w:right w:val="none" w:sz="0" w:space="0" w:color="auto"/>
              </w:divBdr>
            </w:div>
            <w:div w:id="264314216">
              <w:marLeft w:val="0"/>
              <w:marRight w:val="0"/>
              <w:marTop w:val="0"/>
              <w:marBottom w:val="0"/>
              <w:divBdr>
                <w:top w:val="none" w:sz="0" w:space="0" w:color="auto"/>
                <w:left w:val="none" w:sz="0" w:space="0" w:color="auto"/>
                <w:bottom w:val="none" w:sz="0" w:space="0" w:color="auto"/>
                <w:right w:val="none" w:sz="0" w:space="0" w:color="auto"/>
              </w:divBdr>
            </w:div>
          </w:divsChild>
        </w:div>
        <w:div w:id="815420041">
          <w:marLeft w:val="0"/>
          <w:marRight w:val="0"/>
          <w:marTop w:val="0"/>
          <w:marBottom w:val="0"/>
          <w:divBdr>
            <w:top w:val="none" w:sz="0" w:space="0" w:color="auto"/>
            <w:left w:val="none" w:sz="0" w:space="0" w:color="auto"/>
            <w:bottom w:val="none" w:sz="0" w:space="0" w:color="auto"/>
            <w:right w:val="none" w:sz="0" w:space="0" w:color="auto"/>
          </w:divBdr>
        </w:div>
        <w:div w:id="12343302">
          <w:marLeft w:val="0"/>
          <w:marRight w:val="0"/>
          <w:marTop w:val="0"/>
          <w:marBottom w:val="0"/>
          <w:divBdr>
            <w:top w:val="none" w:sz="0" w:space="0" w:color="auto"/>
            <w:left w:val="none" w:sz="0" w:space="0" w:color="auto"/>
            <w:bottom w:val="none" w:sz="0" w:space="0" w:color="auto"/>
            <w:right w:val="none" w:sz="0" w:space="0" w:color="auto"/>
          </w:divBdr>
        </w:div>
        <w:div w:id="194596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acecobble/Downloads/CHC%20Word%20Letterhead_Horiz%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CHC Word Letterhead_Horiz (1).dotx</Template>
  <TotalTime>3</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Cobble</cp:lastModifiedBy>
  <cp:revision>2</cp:revision>
  <cp:lastPrinted>2024-08-29T19:58:00Z</cp:lastPrinted>
  <dcterms:created xsi:type="dcterms:W3CDTF">2024-12-10T21:45:00Z</dcterms:created>
  <dcterms:modified xsi:type="dcterms:W3CDTF">2024-12-10T21:54:00Z</dcterms:modified>
</cp:coreProperties>
</file>